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C80DF" w14:textId="1DCCEEBD" w:rsidR="00E81962" w:rsidRPr="000017E7" w:rsidRDefault="00000000" w:rsidP="000017E7">
      <w:pPr>
        <w:tabs>
          <w:tab w:val="left" w:pos="1125"/>
        </w:tabs>
        <w:spacing w:line="276" w:lineRule="auto"/>
        <w:jc w:val="right"/>
        <w:rPr>
          <w:rFonts w:eastAsia="Calibri"/>
          <w:b/>
          <w:bCs/>
          <w:sz w:val="24"/>
          <w:szCs w:val="24"/>
          <w:lang w:val="ro-RO" w:bidi="en-US"/>
        </w:rPr>
      </w:pPr>
      <w:r>
        <w:rPr>
          <w:noProof/>
          <w:sz w:val="20"/>
          <w:szCs w:val="20"/>
        </w:rPr>
        <w:pict w14:anchorId="54CE3853">
          <v:group id="Grupare 29" o:spid="_x0000_s2050"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">
            <v:shapetype id="_x0000_t202" coordsize="21600,21600" o:spt="202" path="m,l,21600r21600,l21600,xe">
              <v:stroke joinstyle="miter"/>
              <v:path gradientshapeok="t" o:connecttype="rect"/>
            </v:shapetype>
            <v:shape id="Text Box 2" o:spid="_x0000_s2051" type="#_x0000_t202" style="position:absolute;left:1610;top:422;width:908;height:4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05C28DF1"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13CBFC18"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1392D846"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2" type="#_x0000_t75" style="position:absolute;left:1070;top:318;width:506;height:5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7" o:title="" cropbottom="2337f" cropleft="10815f"/>
            </v:shape>
          </v:group>
        </w:pict>
      </w:r>
    </w:p>
    <w:p w14:paraId="5278BCAF" w14:textId="77777777" w:rsidR="00E81962" w:rsidRDefault="00E81962" w:rsidP="0032656E">
      <w:pPr>
        <w:spacing w:before="95"/>
        <w:ind w:right="1212"/>
        <w:rPr>
          <w:b/>
          <w:lang w:val="ro-RO"/>
        </w:rPr>
      </w:pPr>
    </w:p>
    <w:p w14:paraId="7CEB5EF6" w14:textId="77777777" w:rsidR="000017E7" w:rsidRPr="00675224" w:rsidRDefault="000017E7" w:rsidP="000017E7">
      <w:pPr>
        <w:spacing w:before="95"/>
        <w:ind w:left="1212" w:right="1212"/>
        <w:jc w:val="center"/>
        <w:rPr>
          <w:b/>
          <w:lang w:val="ro-RO"/>
        </w:rPr>
      </w:pPr>
      <w:r w:rsidRPr="00675224">
        <w:rPr>
          <w:b/>
          <w:lang w:val="ro-RO"/>
        </w:rPr>
        <w:t>FIȘA DISCIPLINEI</w:t>
      </w:r>
    </w:p>
    <w:p w14:paraId="6CA6F7F4" w14:textId="77777777" w:rsidR="000017E7" w:rsidRPr="00675224" w:rsidRDefault="000017E7" w:rsidP="000017E7">
      <w:pPr>
        <w:pStyle w:val="BodyText"/>
        <w:spacing w:before="2"/>
        <w:ind w:left="1215" w:right="1212"/>
        <w:jc w:val="center"/>
        <w:rPr>
          <w:lang w:val="ro-RO"/>
        </w:rPr>
      </w:pPr>
    </w:p>
    <w:p w14:paraId="5C833DC1"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BB1B59" w:rsidRPr="00675224" w14:paraId="5D41FA97" w14:textId="77777777" w:rsidTr="00E81962">
        <w:trPr>
          <w:trHeight w:val="284"/>
        </w:trPr>
        <w:tc>
          <w:tcPr>
            <w:tcW w:w="1980" w:type="dxa"/>
          </w:tcPr>
          <w:p w14:paraId="31E50788" w14:textId="77777777" w:rsidR="00BB1B59" w:rsidRPr="00675224" w:rsidRDefault="00BB1B59" w:rsidP="00E81962">
            <w:pPr>
              <w:pStyle w:val="TableParagraph"/>
              <w:spacing w:line="206" w:lineRule="exact"/>
              <w:ind w:left="102"/>
              <w:rPr>
                <w:sz w:val="18"/>
                <w:lang w:val="ro-RO"/>
              </w:rPr>
            </w:pPr>
            <w:r w:rsidRPr="00675224">
              <w:rPr>
                <w:w w:val="105"/>
                <w:sz w:val="18"/>
                <w:lang w:val="ro-RO"/>
              </w:rPr>
              <w:t>Facultatea</w:t>
            </w:r>
          </w:p>
        </w:tc>
        <w:tc>
          <w:tcPr>
            <w:tcW w:w="7654" w:type="dxa"/>
          </w:tcPr>
          <w:p w14:paraId="3A5EADE5" w14:textId="77777777" w:rsidR="00BB1B59" w:rsidRPr="00BB1B59" w:rsidRDefault="00BB1B59" w:rsidP="00B610BF">
            <w:pPr>
              <w:ind w:left="57"/>
              <w:rPr>
                <w:color w:val="000000"/>
                <w:sz w:val="18"/>
                <w:szCs w:val="18"/>
                <w:lang w:val="ro-RO"/>
              </w:rPr>
            </w:pPr>
            <w:r w:rsidRPr="00BB1B59">
              <w:rPr>
                <w:sz w:val="18"/>
                <w:szCs w:val="18"/>
                <w:lang w:val="ro-RO"/>
              </w:rPr>
              <w:t>de Inginerie Alimentară</w:t>
            </w:r>
          </w:p>
        </w:tc>
      </w:tr>
      <w:tr w:rsidR="00BB1B59" w:rsidRPr="00675224" w14:paraId="4EA61635" w14:textId="77777777" w:rsidTr="00E81962">
        <w:trPr>
          <w:trHeight w:val="296"/>
        </w:trPr>
        <w:tc>
          <w:tcPr>
            <w:tcW w:w="1980" w:type="dxa"/>
          </w:tcPr>
          <w:p w14:paraId="473748DF" w14:textId="77777777" w:rsidR="00BB1B59" w:rsidRPr="00675224" w:rsidRDefault="00BB1B59" w:rsidP="00E81962">
            <w:pPr>
              <w:pStyle w:val="TableParagraph"/>
              <w:spacing w:line="204" w:lineRule="exact"/>
              <w:ind w:left="102"/>
              <w:rPr>
                <w:sz w:val="18"/>
                <w:lang w:val="ro-RO"/>
              </w:rPr>
            </w:pPr>
            <w:r w:rsidRPr="00675224">
              <w:rPr>
                <w:w w:val="105"/>
                <w:sz w:val="18"/>
                <w:lang w:val="ro-RO"/>
              </w:rPr>
              <w:t>Departamentul</w:t>
            </w:r>
          </w:p>
        </w:tc>
        <w:tc>
          <w:tcPr>
            <w:tcW w:w="7654" w:type="dxa"/>
          </w:tcPr>
          <w:p w14:paraId="2EF380EF" w14:textId="77777777" w:rsidR="00BB1B59" w:rsidRPr="00BB1B59" w:rsidRDefault="00BB1B59" w:rsidP="00B610BF">
            <w:pPr>
              <w:ind w:left="57"/>
              <w:rPr>
                <w:i/>
                <w:color w:val="000000"/>
                <w:sz w:val="18"/>
                <w:szCs w:val="18"/>
                <w:lang w:val="ro-RO"/>
              </w:rPr>
            </w:pPr>
            <w:r w:rsidRPr="00BB1B59">
              <w:rPr>
                <w:rStyle w:val="Emphasis"/>
                <w:i w:val="0"/>
                <w:sz w:val="18"/>
                <w:szCs w:val="18"/>
                <w:lang w:val="ro-RO"/>
              </w:rPr>
              <w:t>Tehnologii Alimentare, Siguranţa Producţiei Alimentare şi a Mediului</w:t>
            </w:r>
          </w:p>
        </w:tc>
      </w:tr>
      <w:tr w:rsidR="00BB1B59" w:rsidRPr="00675224" w14:paraId="4E7D5991" w14:textId="77777777" w:rsidTr="00E81962">
        <w:trPr>
          <w:trHeight w:val="284"/>
        </w:trPr>
        <w:tc>
          <w:tcPr>
            <w:tcW w:w="1980" w:type="dxa"/>
          </w:tcPr>
          <w:p w14:paraId="54AED0BC" w14:textId="77777777" w:rsidR="00BB1B59" w:rsidRPr="00675224" w:rsidRDefault="00BB1B59" w:rsidP="00E81962">
            <w:pPr>
              <w:pStyle w:val="TableParagraph"/>
              <w:spacing w:line="206" w:lineRule="exact"/>
              <w:ind w:left="102"/>
              <w:rPr>
                <w:sz w:val="18"/>
                <w:lang w:val="ro-RO"/>
              </w:rPr>
            </w:pPr>
            <w:r w:rsidRPr="00675224">
              <w:rPr>
                <w:w w:val="105"/>
                <w:sz w:val="18"/>
                <w:lang w:val="ro-RO"/>
              </w:rPr>
              <w:t>Domeniul de studii</w:t>
            </w:r>
          </w:p>
        </w:tc>
        <w:tc>
          <w:tcPr>
            <w:tcW w:w="7654" w:type="dxa"/>
          </w:tcPr>
          <w:p w14:paraId="518AA233" w14:textId="77777777" w:rsidR="00BB1B59" w:rsidRPr="00BB1B59" w:rsidRDefault="00BB1B59" w:rsidP="00B610BF">
            <w:pPr>
              <w:ind w:left="57"/>
              <w:rPr>
                <w:color w:val="000000"/>
                <w:sz w:val="18"/>
                <w:szCs w:val="18"/>
                <w:lang w:val="ro-RO"/>
              </w:rPr>
            </w:pPr>
            <w:r w:rsidRPr="00BB1B59">
              <w:rPr>
                <w:sz w:val="18"/>
                <w:szCs w:val="18"/>
                <w:lang w:val="ro-RO"/>
              </w:rPr>
              <w:t>Ingineria Produselor Alimentare</w:t>
            </w:r>
          </w:p>
        </w:tc>
      </w:tr>
      <w:tr w:rsidR="004D0E62" w:rsidRPr="00675224" w14:paraId="3DE868AE" w14:textId="77777777" w:rsidTr="00E81962">
        <w:trPr>
          <w:trHeight w:val="280"/>
        </w:trPr>
        <w:tc>
          <w:tcPr>
            <w:tcW w:w="1980" w:type="dxa"/>
          </w:tcPr>
          <w:p w14:paraId="39E1DDC0" w14:textId="77777777" w:rsidR="004D0E62" w:rsidRPr="00675224" w:rsidRDefault="004D0E62" w:rsidP="00E81962">
            <w:pPr>
              <w:pStyle w:val="TableParagraph"/>
              <w:spacing w:line="204" w:lineRule="exact"/>
              <w:ind w:left="102"/>
              <w:rPr>
                <w:sz w:val="18"/>
                <w:lang w:val="ro-RO"/>
              </w:rPr>
            </w:pPr>
            <w:r w:rsidRPr="00675224">
              <w:rPr>
                <w:w w:val="105"/>
                <w:sz w:val="18"/>
                <w:lang w:val="ro-RO"/>
              </w:rPr>
              <w:t>Ciclul de studii</w:t>
            </w:r>
          </w:p>
        </w:tc>
        <w:tc>
          <w:tcPr>
            <w:tcW w:w="7654" w:type="dxa"/>
          </w:tcPr>
          <w:p w14:paraId="2904F2EE" w14:textId="09CB5A1E" w:rsidR="004D0E62" w:rsidRPr="002904D5" w:rsidRDefault="002904D5" w:rsidP="00BB1B59">
            <w:pPr>
              <w:ind w:left="57"/>
              <w:rPr>
                <w:b/>
                <w:bCs/>
                <w:sz w:val="18"/>
                <w:szCs w:val="18"/>
              </w:rPr>
            </w:pPr>
            <w:proofErr w:type="spellStart"/>
            <w:r>
              <w:rPr>
                <w:b/>
                <w:bCs/>
                <w:sz w:val="18"/>
                <w:szCs w:val="18"/>
              </w:rPr>
              <w:t>L</w:t>
            </w:r>
            <w:r w:rsidR="004D0E62" w:rsidRPr="002904D5">
              <w:rPr>
                <w:b/>
                <w:bCs/>
                <w:sz w:val="18"/>
                <w:szCs w:val="18"/>
              </w:rPr>
              <w:t>icență</w:t>
            </w:r>
            <w:proofErr w:type="spellEnd"/>
          </w:p>
        </w:tc>
      </w:tr>
      <w:tr w:rsidR="004D0E62" w:rsidRPr="00675224" w14:paraId="2FFF0BE6" w14:textId="77777777" w:rsidTr="00E81962">
        <w:trPr>
          <w:trHeight w:val="282"/>
        </w:trPr>
        <w:tc>
          <w:tcPr>
            <w:tcW w:w="1980" w:type="dxa"/>
          </w:tcPr>
          <w:p w14:paraId="1804BB59" w14:textId="77777777" w:rsidR="004D0E62" w:rsidRPr="00675224" w:rsidRDefault="004D0E62" w:rsidP="00E81962">
            <w:pPr>
              <w:pStyle w:val="TableParagraph"/>
              <w:spacing w:line="204" w:lineRule="exact"/>
              <w:ind w:left="102"/>
              <w:rPr>
                <w:sz w:val="18"/>
                <w:lang w:val="ro-RO"/>
              </w:rPr>
            </w:pPr>
            <w:r w:rsidRPr="00675224">
              <w:rPr>
                <w:w w:val="105"/>
                <w:sz w:val="18"/>
                <w:lang w:val="ro-RO"/>
              </w:rPr>
              <w:t>Programul de studii</w:t>
            </w:r>
          </w:p>
        </w:tc>
        <w:tc>
          <w:tcPr>
            <w:tcW w:w="7654" w:type="dxa"/>
          </w:tcPr>
          <w:p w14:paraId="0893FA89" w14:textId="0EE29573" w:rsidR="004D0E62" w:rsidRPr="002904D5" w:rsidRDefault="002904D5" w:rsidP="00BB1B59">
            <w:pPr>
              <w:ind w:left="57"/>
              <w:rPr>
                <w:b/>
                <w:bCs/>
                <w:sz w:val="18"/>
                <w:szCs w:val="18"/>
              </w:rPr>
            </w:pPr>
            <w:r w:rsidRPr="002904D5">
              <w:rPr>
                <w:b/>
                <w:bCs/>
                <w:sz w:val="18"/>
                <w:szCs w:val="18"/>
                <w:lang w:val="ro-RO"/>
              </w:rPr>
              <w:t>Ingineria Produselor Alimentare</w:t>
            </w:r>
          </w:p>
        </w:tc>
      </w:tr>
    </w:tbl>
    <w:p w14:paraId="66783DE2" w14:textId="77777777" w:rsidR="000017E7" w:rsidRPr="00675224" w:rsidRDefault="000017E7" w:rsidP="000017E7">
      <w:pPr>
        <w:pStyle w:val="BodyText"/>
        <w:spacing w:before="9"/>
        <w:rPr>
          <w:b/>
          <w:sz w:val="10"/>
          <w:lang w:val="ro-RO"/>
        </w:rPr>
      </w:pPr>
    </w:p>
    <w:p w14:paraId="2DEB044F"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675224" w14:paraId="02D6C804" w14:textId="77777777" w:rsidTr="00E81962">
        <w:trPr>
          <w:trHeight w:val="273"/>
        </w:trPr>
        <w:tc>
          <w:tcPr>
            <w:tcW w:w="2651" w:type="dxa"/>
            <w:gridSpan w:val="3"/>
          </w:tcPr>
          <w:p w14:paraId="2C11122F" w14:textId="77777777" w:rsidR="000017E7" w:rsidRPr="00675224" w:rsidRDefault="000017E7" w:rsidP="00E81962">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25F3537E" w14:textId="65AAD1C9" w:rsidR="000017E7" w:rsidRPr="00686B97" w:rsidRDefault="002904D5" w:rsidP="006D33F5">
            <w:pPr>
              <w:pStyle w:val="TableParagraph"/>
              <w:spacing w:line="240" w:lineRule="auto"/>
              <w:ind w:left="102"/>
              <w:jc w:val="center"/>
              <w:rPr>
                <w:caps/>
                <w:sz w:val="18"/>
                <w:lang w:val="ro-RO"/>
              </w:rPr>
            </w:pPr>
            <w:r>
              <w:rPr>
                <w:b/>
                <w:sz w:val="18"/>
                <w:lang w:val="ro-RO"/>
              </w:rPr>
              <w:t>Tehnologia prelucrării fructelor și legumelor</w:t>
            </w:r>
          </w:p>
        </w:tc>
      </w:tr>
      <w:tr w:rsidR="000017E7" w:rsidRPr="00675224" w14:paraId="69AC9959" w14:textId="77777777" w:rsidTr="00E81962">
        <w:trPr>
          <w:trHeight w:val="215"/>
        </w:trPr>
        <w:tc>
          <w:tcPr>
            <w:tcW w:w="1540" w:type="dxa"/>
            <w:gridSpan w:val="2"/>
          </w:tcPr>
          <w:p w14:paraId="04C4009F" w14:textId="77777777" w:rsidR="000017E7" w:rsidRPr="004D0E62" w:rsidRDefault="000017E7" w:rsidP="00E81962">
            <w:pPr>
              <w:pStyle w:val="TableParagraph"/>
              <w:ind w:left="102"/>
              <w:rPr>
                <w:sz w:val="18"/>
                <w:szCs w:val="18"/>
                <w:lang w:val="ro-RO"/>
              </w:rPr>
            </w:pPr>
            <w:r w:rsidRPr="004D0E62">
              <w:rPr>
                <w:w w:val="105"/>
                <w:sz w:val="18"/>
                <w:szCs w:val="18"/>
                <w:lang w:val="ro-RO"/>
              </w:rPr>
              <w:t>Anul de studiu</w:t>
            </w:r>
          </w:p>
        </w:tc>
        <w:tc>
          <w:tcPr>
            <w:tcW w:w="1327" w:type="dxa"/>
            <w:gridSpan w:val="2"/>
          </w:tcPr>
          <w:p w14:paraId="6E588BF5" w14:textId="77777777" w:rsidR="000017E7" w:rsidRPr="0013795A" w:rsidRDefault="004D0E62" w:rsidP="004D0E62">
            <w:pPr>
              <w:pStyle w:val="TableParagraph"/>
              <w:spacing w:line="240" w:lineRule="auto"/>
              <w:ind w:left="0"/>
              <w:jc w:val="center"/>
              <w:rPr>
                <w:sz w:val="18"/>
                <w:szCs w:val="18"/>
                <w:lang w:val="ro-RO"/>
              </w:rPr>
            </w:pPr>
            <w:r w:rsidRPr="0013795A">
              <w:rPr>
                <w:sz w:val="18"/>
                <w:szCs w:val="18"/>
                <w:lang w:val="ro-RO"/>
              </w:rPr>
              <w:t>I</w:t>
            </w:r>
            <w:r w:rsidR="00BB1B59">
              <w:rPr>
                <w:sz w:val="18"/>
                <w:szCs w:val="18"/>
                <w:lang w:val="ro-RO"/>
              </w:rPr>
              <w:t>V</w:t>
            </w:r>
          </w:p>
        </w:tc>
        <w:tc>
          <w:tcPr>
            <w:tcW w:w="1323" w:type="dxa"/>
          </w:tcPr>
          <w:p w14:paraId="55FE2FAD" w14:textId="77777777" w:rsidR="000017E7" w:rsidRPr="0013795A" w:rsidRDefault="000017E7" w:rsidP="00E81962">
            <w:pPr>
              <w:pStyle w:val="TableParagraph"/>
              <w:ind w:left="101"/>
              <w:rPr>
                <w:sz w:val="18"/>
                <w:szCs w:val="18"/>
                <w:lang w:val="ro-RO"/>
              </w:rPr>
            </w:pPr>
            <w:r w:rsidRPr="0013795A">
              <w:rPr>
                <w:w w:val="105"/>
                <w:sz w:val="18"/>
                <w:szCs w:val="18"/>
                <w:lang w:val="ro-RO"/>
              </w:rPr>
              <w:t>Semestrul</w:t>
            </w:r>
          </w:p>
        </w:tc>
        <w:tc>
          <w:tcPr>
            <w:tcW w:w="1323" w:type="dxa"/>
          </w:tcPr>
          <w:p w14:paraId="1377F051" w14:textId="77777777" w:rsidR="000017E7" w:rsidRPr="0013795A" w:rsidRDefault="00BB1B59" w:rsidP="004D0E62">
            <w:pPr>
              <w:pStyle w:val="TableParagraph"/>
              <w:spacing w:line="240" w:lineRule="auto"/>
              <w:ind w:left="0"/>
              <w:jc w:val="center"/>
              <w:rPr>
                <w:sz w:val="18"/>
                <w:szCs w:val="18"/>
                <w:lang w:val="ro-RO"/>
              </w:rPr>
            </w:pPr>
            <w:r>
              <w:rPr>
                <w:sz w:val="18"/>
                <w:szCs w:val="18"/>
                <w:lang w:val="ro-RO"/>
              </w:rPr>
              <w:t>7</w:t>
            </w:r>
          </w:p>
        </w:tc>
        <w:tc>
          <w:tcPr>
            <w:tcW w:w="1873" w:type="dxa"/>
          </w:tcPr>
          <w:p w14:paraId="7B4B1F8D" w14:textId="77777777" w:rsidR="000017E7" w:rsidRPr="0013795A" w:rsidRDefault="000017E7" w:rsidP="00E81962">
            <w:pPr>
              <w:pStyle w:val="TableParagraph"/>
              <w:rPr>
                <w:sz w:val="18"/>
                <w:szCs w:val="18"/>
                <w:lang w:val="ro-RO"/>
              </w:rPr>
            </w:pPr>
            <w:r w:rsidRPr="0013795A">
              <w:rPr>
                <w:w w:val="105"/>
                <w:sz w:val="18"/>
                <w:szCs w:val="18"/>
                <w:lang w:val="ro-RO"/>
              </w:rPr>
              <w:t>Tipul de evaluare</w:t>
            </w:r>
          </w:p>
        </w:tc>
        <w:tc>
          <w:tcPr>
            <w:tcW w:w="2248" w:type="dxa"/>
            <w:gridSpan w:val="2"/>
          </w:tcPr>
          <w:p w14:paraId="0C06530C" w14:textId="77777777" w:rsidR="000017E7" w:rsidRPr="0013795A" w:rsidRDefault="004D0E62" w:rsidP="004D0E62">
            <w:pPr>
              <w:pStyle w:val="TableParagraph"/>
              <w:spacing w:line="240" w:lineRule="auto"/>
              <w:ind w:left="0"/>
              <w:jc w:val="center"/>
              <w:rPr>
                <w:sz w:val="18"/>
                <w:szCs w:val="18"/>
                <w:lang w:val="ro-RO"/>
              </w:rPr>
            </w:pPr>
            <w:r w:rsidRPr="0013795A">
              <w:rPr>
                <w:sz w:val="18"/>
                <w:szCs w:val="18"/>
                <w:lang w:val="ro-RO"/>
              </w:rPr>
              <w:t>E</w:t>
            </w:r>
          </w:p>
        </w:tc>
      </w:tr>
      <w:tr w:rsidR="000017E7" w:rsidRPr="00675224" w14:paraId="504485F7" w14:textId="77777777" w:rsidTr="00E81962">
        <w:trPr>
          <w:trHeight w:val="431"/>
        </w:trPr>
        <w:tc>
          <w:tcPr>
            <w:tcW w:w="1166" w:type="dxa"/>
            <w:vMerge w:val="restart"/>
          </w:tcPr>
          <w:p w14:paraId="1D83C8B2" w14:textId="77777777" w:rsidR="000017E7" w:rsidRPr="00675224" w:rsidRDefault="000017E7" w:rsidP="00E81962">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63B71493" w14:textId="77777777" w:rsidR="000017E7" w:rsidRPr="00675224" w:rsidRDefault="000017E7" w:rsidP="00E81962">
            <w:pPr>
              <w:pStyle w:val="TableParagraph"/>
              <w:spacing w:line="204" w:lineRule="exact"/>
              <w:rPr>
                <w:sz w:val="18"/>
                <w:lang w:val="ro-RO"/>
              </w:rPr>
            </w:pPr>
            <w:r w:rsidRPr="00675224">
              <w:rPr>
                <w:w w:val="105"/>
                <w:sz w:val="18"/>
                <w:lang w:val="ro-RO"/>
              </w:rPr>
              <w:t>Categoria formativă a disciplinei</w:t>
            </w:r>
          </w:p>
          <w:p w14:paraId="019D4949" w14:textId="77777777" w:rsidR="000017E7" w:rsidRPr="00675224" w:rsidRDefault="000017E7" w:rsidP="00E81962">
            <w:pPr>
              <w:pStyle w:val="TableParagraph"/>
              <w:spacing w:before="9" w:line="198" w:lineRule="exact"/>
              <w:rPr>
                <w:sz w:val="18"/>
                <w:lang w:val="ro-RO"/>
              </w:rPr>
            </w:pPr>
            <w:r w:rsidRPr="00675224">
              <w:rPr>
                <w:w w:val="105"/>
                <w:sz w:val="18"/>
                <w:lang w:val="ro-RO"/>
              </w:rPr>
              <w:t xml:space="preserve">DF </w:t>
            </w:r>
            <w:r w:rsidR="00BB1B59" w:rsidRPr="00675224">
              <w:rPr>
                <w:sz w:val="18"/>
                <w:lang w:val="ro-RO"/>
              </w:rPr>
              <w:t xml:space="preserve">– </w:t>
            </w:r>
            <w:r w:rsidRPr="00675224">
              <w:rPr>
                <w:w w:val="105"/>
                <w:sz w:val="18"/>
                <w:lang w:val="ro-RO"/>
              </w:rPr>
              <w:t xml:space="preserve">fundamentală, DS </w:t>
            </w:r>
            <w:r w:rsidR="00BB1B59" w:rsidRPr="00675224">
              <w:rPr>
                <w:sz w:val="18"/>
                <w:lang w:val="ro-RO"/>
              </w:rPr>
              <w:t xml:space="preserve">– </w:t>
            </w:r>
            <w:r w:rsidRPr="00675224">
              <w:rPr>
                <w:w w:val="105"/>
                <w:sz w:val="18"/>
                <w:lang w:val="ro-RO"/>
              </w:rPr>
              <w:t>de specializare, DC – complementară</w:t>
            </w:r>
          </w:p>
        </w:tc>
        <w:tc>
          <w:tcPr>
            <w:tcW w:w="1265" w:type="dxa"/>
          </w:tcPr>
          <w:p w14:paraId="0A112EFE" w14:textId="77777777" w:rsidR="000017E7" w:rsidRPr="0013795A" w:rsidRDefault="004D0E62" w:rsidP="004D0E62">
            <w:pPr>
              <w:pStyle w:val="TableParagraph"/>
              <w:spacing w:line="240" w:lineRule="auto"/>
              <w:ind w:left="0"/>
              <w:jc w:val="center"/>
              <w:rPr>
                <w:sz w:val="18"/>
                <w:lang w:val="ro-RO"/>
              </w:rPr>
            </w:pPr>
            <w:r w:rsidRPr="002904D5">
              <w:rPr>
                <w:sz w:val="18"/>
                <w:lang w:val="ro-RO"/>
              </w:rPr>
              <w:t>DS</w:t>
            </w:r>
          </w:p>
        </w:tc>
      </w:tr>
      <w:tr w:rsidR="000017E7" w:rsidRPr="00675224" w14:paraId="4ADD90E5" w14:textId="77777777" w:rsidTr="00E81962">
        <w:trPr>
          <w:trHeight w:val="431"/>
        </w:trPr>
        <w:tc>
          <w:tcPr>
            <w:tcW w:w="1166" w:type="dxa"/>
            <w:vMerge/>
            <w:tcBorders>
              <w:top w:val="nil"/>
            </w:tcBorders>
          </w:tcPr>
          <w:p w14:paraId="6FD422D7" w14:textId="77777777" w:rsidR="000017E7" w:rsidRPr="00675224" w:rsidRDefault="000017E7" w:rsidP="00E81962">
            <w:pPr>
              <w:rPr>
                <w:sz w:val="2"/>
                <w:szCs w:val="2"/>
                <w:lang w:val="ro-RO"/>
              </w:rPr>
            </w:pPr>
          </w:p>
        </w:tc>
        <w:tc>
          <w:tcPr>
            <w:tcW w:w="7203" w:type="dxa"/>
            <w:gridSpan w:val="7"/>
          </w:tcPr>
          <w:p w14:paraId="38498CFD" w14:textId="77777777" w:rsidR="000017E7" w:rsidRPr="00675224" w:rsidRDefault="000017E7" w:rsidP="00E81962">
            <w:pPr>
              <w:pStyle w:val="TableParagraph"/>
              <w:spacing w:line="204" w:lineRule="exact"/>
              <w:rPr>
                <w:sz w:val="18"/>
                <w:lang w:val="ro-RO"/>
              </w:rPr>
            </w:pPr>
            <w:r w:rsidRPr="00675224">
              <w:rPr>
                <w:w w:val="105"/>
                <w:sz w:val="18"/>
                <w:lang w:val="ro-RO"/>
              </w:rPr>
              <w:t>Categoria de opționalitate a disciplinei:</w:t>
            </w:r>
          </w:p>
          <w:p w14:paraId="78B29B8D" w14:textId="77777777" w:rsidR="000017E7" w:rsidRPr="00675224" w:rsidRDefault="000017E7" w:rsidP="00E81962">
            <w:pPr>
              <w:pStyle w:val="TableParagraph"/>
              <w:spacing w:before="11"/>
              <w:rPr>
                <w:sz w:val="18"/>
                <w:lang w:val="ro-RO"/>
              </w:rPr>
            </w:pPr>
            <w:r w:rsidRPr="00675224">
              <w:rPr>
                <w:sz w:val="18"/>
                <w:lang w:val="ro-RO"/>
              </w:rPr>
              <w:t xml:space="preserve">DOB – obligatorie, DOP – opțională, DFA </w:t>
            </w:r>
            <w:r w:rsidR="00BB1B59" w:rsidRPr="00675224">
              <w:rPr>
                <w:sz w:val="18"/>
                <w:lang w:val="ro-RO"/>
              </w:rPr>
              <w:t xml:space="preserve">– </w:t>
            </w:r>
            <w:r w:rsidRPr="00675224">
              <w:rPr>
                <w:sz w:val="18"/>
                <w:lang w:val="ro-RO"/>
              </w:rPr>
              <w:t>facultativă</w:t>
            </w:r>
          </w:p>
        </w:tc>
        <w:tc>
          <w:tcPr>
            <w:tcW w:w="1265" w:type="dxa"/>
          </w:tcPr>
          <w:p w14:paraId="770661A9" w14:textId="77777777" w:rsidR="000017E7" w:rsidRPr="0013795A" w:rsidRDefault="004D0E62" w:rsidP="004D0E62">
            <w:pPr>
              <w:pStyle w:val="TableParagraph"/>
              <w:spacing w:line="240" w:lineRule="auto"/>
              <w:ind w:left="0"/>
              <w:jc w:val="center"/>
              <w:rPr>
                <w:sz w:val="18"/>
                <w:lang w:val="ro-RO"/>
              </w:rPr>
            </w:pPr>
            <w:r w:rsidRPr="0013795A">
              <w:rPr>
                <w:sz w:val="18"/>
                <w:lang w:val="ro-RO"/>
              </w:rPr>
              <w:t>DO</w:t>
            </w:r>
            <w:r w:rsidR="00BB1B59">
              <w:rPr>
                <w:sz w:val="18"/>
                <w:lang w:val="ro-RO"/>
              </w:rPr>
              <w:t>B</w:t>
            </w:r>
          </w:p>
        </w:tc>
      </w:tr>
    </w:tbl>
    <w:p w14:paraId="310C8ED0" w14:textId="77777777" w:rsidR="000017E7" w:rsidRPr="00675224" w:rsidRDefault="000017E7" w:rsidP="000017E7">
      <w:pPr>
        <w:pStyle w:val="BodyText"/>
        <w:spacing w:before="8"/>
        <w:rPr>
          <w:b/>
          <w:sz w:val="18"/>
          <w:lang w:val="ro-RO"/>
        </w:rPr>
      </w:pPr>
    </w:p>
    <w:p w14:paraId="49CF9170"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4D0E62" w:rsidRPr="00675224" w14:paraId="5A18E3F3" w14:textId="77777777" w:rsidTr="00E81962">
        <w:trPr>
          <w:trHeight w:val="432"/>
        </w:trPr>
        <w:tc>
          <w:tcPr>
            <w:tcW w:w="3539" w:type="dxa"/>
          </w:tcPr>
          <w:p w14:paraId="3B0B414A" w14:textId="77777777" w:rsidR="004D0E62" w:rsidRPr="00675224" w:rsidRDefault="004D0E62"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39D4984A" w14:textId="77777777" w:rsidR="004D0E62" w:rsidRPr="0013795A" w:rsidRDefault="00BB1B59" w:rsidP="004D0E62">
            <w:pPr>
              <w:pStyle w:val="TableParagraph"/>
              <w:spacing w:line="240" w:lineRule="auto"/>
              <w:ind w:left="0"/>
              <w:jc w:val="center"/>
              <w:rPr>
                <w:sz w:val="18"/>
                <w:lang w:val="ro-RO"/>
              </w:rPr>
            </w:pPr>
            <w:r>
              <w:rPr>
                <w:sz w:val="18"/>
                <w:lang w:val="ro-RO"/>
              </w:rPr>
              <w:t>5</w:t>
            </w:r>
          </w:p>
        </w:tc>
        <w:tc>
          <w:tcPr>
            <w:tcW w:w="562" w:type="dxa"/>
          </w:tcPr>
          <w:p w14:paraId="2BE311A5" w14:textId="77777777" w:rsidR="004D0E62" w:rsidRPr="0013795A" w:rsidRDefault="004D0E62" w:rsidP="00E81962">
            <w:pPr>
              <w:pStyle w:val="TableParagraph"/>
              <w:spacing w:before="1" w:line="240" w:lineRule="auto"/>
              <w:ind w:left="0" w:right="96"/>
              <w:jc w:val="right"/>
              <w:rPr>
                <w:sz w:val="18"/>
                <w:lang w:val="ro-RO"/>
              </w:rPr>
            </w:pPr>
            <w:r w:rsidRPr="0013795A">
              <w:rPr>
                <w:sz w:val="18"/>
                <w:lang w:val="ro-RO"/>
              </w:rPr>
              <w:t>Curs</w:t>
            </w:r>
          </w:p>
        </w:tc>
        <w:tc>
          <w:tcPr>
            <w:tcW w:w="392" w:type="dxa"/>
          </w:tcPr>
          <w:p w14:paraId="4128BAB6" w14:textId="77777777" w:rsidR="004D0E62" w:rsidRPr="0013795A" w:rsidRDefault="004D0E62" w:rsidP="004D0E62">
            <w:pPr>
              <w:pStyle w:val="TableParagraph"/>
              <w:spacing w:line="240" w:lineRule="auto"/>
              <w:ind w:left="0"/>
              <w:jc w:val="center"/>
              <w:rPr>
                <w:sz w:val="18"/>
                <w:lang w:val="ro-RO"/>
              </w:rPr>
            </w:pPr>
            <w:r w:rsidRPr="0013795A">
              <w:rPr>
                <w:sz w:val="18"/>
                <w:lang w:val="ro-RO"/>
              </w:rPr>
              <w:t>2</w:t>
            </w:r>
          </w:p>
        </w:tc>
        <w:tc>
          <w:tcPr>
            <w:tcW w:w="883" w:type="dxa"/>
          </w:tcPr>
          <w:p w14:paraId="528FB4CD" w14:textId="77777777" w:rsidR="004D0E62" w:rsidRPr="0013795A" w:rsidRDefault="004D0E62" w:rsidP="00E81962">
            <w:pPr>
              <w:pStyle w:val="TableParagraph"/>
              <w:spacing w:before="1" w:line="240" w:lineRule="auto"/>
              <w:ind w:left="77" w:right="126"/>
              <w:jc w:val="center"/>
              <w:rPr>
                <w:sz w:val="18"/>
                <w:lang w:val="ro-RO"/>
              </w:rPr>
            </w:pPr>
            <w:r w:rsidRPr="0013795A">
              <w:rPr>
                <w:w w:val="105"/>
                <w:sz w:val="18"/>
                <w:lang w:val="ro-RO"/>
              </w:rPr>
              <w:t>Seminar</w:t>
            </w:r>
          </w:p>
        </w:tc>
        <w:tc>
          <w:tcPr>
            <w:tcW w:w="483" w:type="dxa"/>
          </w:tcPr>
          <w:p w14:paraId="6E1810C2" w14:textId="77777777" w:rsidR="004D0E62" w:rsidRPr="0013795A" w:rsidRDefault="004D0E62" w:rsidP="004D0E62">
            <w:pPr>
              <w:jc w:val="center"/>
            </w:pPr>
            <w:r w:rsidRPr="0013795A">
              <w:rPr>
                <w:sz w:val="18"/>
                <w:lang w:val="ro-RO"/>
              </w:rPr>
              <w:t>–</w:t>
            </w:r>
          </w:p>
        </w:tc>
        <w:tc>
          <w:tcPr>
            <w:tcW w:w="1487" w:type="dxa"/>
          </w:tcPr>
          <w:p w14:paraId="2C47DF15" w14:textId="77777777" w:rsidR="004D0E62" w:rsidRPr="0013795A" w:rsidRDefault="004D0E62" w:rsidP="00E81962">
            <w:pPr>
              <w:pStyle w:val="TableParagraph"/>
              <w:spacing w:before="1" w:line="240" w:lineRule="auto"/>
              <w:ind w:left="98"/>
              <w:rPr>
                <w:w w:val="105"/>
                <w:sz w:val="18"/>
                <w:lang w:val="ro-RO"/>
              </w:rPr>
            </w:pPr>
            <w:r w:rsidRPr="0013795A">
              <w:rPr>
                <w:w w:val="105"/>
                <w:sz w:val="18"/>
                <w:lang w:val="ro-RO"/>
              </w:rPr>
              <w:t>Laborator/</w:t>
            </w:r>
          </w:p>
          <w:p w14:paraId="5C46052A" w14:textId="77777777" w:rsidR="004D0E62" w:rsidRPr="0013795A" w:rsidRDefault="004D0E62" w:rsidP="00E81962">
            <w:pPr>
              <w:pStyle w:val="TableParagraph"/>
              <w:spacing w:before="1" w:line="240" w:lineRule="auto"/>
              <w:ind w:left="98"/>
              <w:rPr>
                <w:sz w:val="18"/>
                <w:lang w:val="ro-RO"/>
              </w:rPr>
            </w:pPr>
            <w:r w:rsidRPr="0013795A">
              <w:rPr>
                <w:w w:val="105"/>
                <w:sz w:val="18"/>
                <w:lang w:val="ro-RO"/>
              </w:rPr>
              <w:t>Lucrări practice</w:t>
            </w:r>
          </w:p>
        </w:tc>
        <w:tc>
          <w:tcPr>
            <w:tcW w:w="502" w:type="dxa"/>
          </w:tcPr>
          <w:p w14:paraId="0541029D" w14:textId="77777777" w:rsidR="004D0E62" w:rsidRPr="0013795A" w:rsidRDefault="004D0E62" w:rsidP="004D0E62">
            <w:pPr>
              <w:pStyle w:val="TableParagraph"/>
              <w:spacing w:line="240" w:lineRule="auto"/>
              <w:ind w:left="0"/>
              <w:jc w:val="center"/>
              <w:rPr>
                <w:sz w:val="18"/>
                <w:lang w:val="ro-RO"/>
              </w:rPr>
            </w:pPr>
            <w:r w:rsidRPr="0013795A">
              <w:rPr>
                <w:sz w:val="18"/>
                <w:lang w:val="ro-RO"/>
              </w:rPr>
              <w:t>2</w:t>
            </w:r>
          </w:p>
        </w:tc>
        <w:tc>
          <w:tcPr>
            <w:tcW w:w="749" w:type="dxa"/>
          </w:tcPr>
          <w:p w14:paraId="2A0DF928" w14:textId="77777777" w:rsidR="004D0E62" w:rsidRPr="0013795A" w:rsidRDefault="004D0E62" w:rsidP="00E81962">
            <w:pPr>
              <w:pStyle w:val="TableParagraph"/>
              <w:spacing w:before="1" w:line="240" w:lineRule="auto"/>
              <w:ind w:left="96"/>
              <w:rPr>
                <w:sz w:val="18"/>
                <w:lang w:val="ro-RO"/>
              </w:rPr>
            </w:pPr>
            <w:r w:rsidRPr="0013795A">
              <w:rPr>
                <w:w w:val="105"/>
                <w:sz w:val="18"/>
                <w:lang w:val="ro-RO"/>
              </w:rPr>
              <w:t>Proiect</w:t>
            </w:r>
          </w:p>
        </w:tc>
        <w:tc>
          <w:tcPr>
            <w:tcW w:w="607" w:type="dxa"/>
          </w:tcPr>
          <w:p w14:paraId="751C4F3E" w14:textId="77777777" w:rsidR="004D0E62" w:rsidRPr="0013795A" w:rsidRDefault="00BB1B59" w:rsidP="004D0E62">
            <w:pPr>
              <w:pStyle w:val="TableParagraph"/>
              <w:spacing w:line="240" w:lineRule="auto"/>
              <w:ind w:left="0"/>
              <w:jc w:val="center"/>
              <w:rPr>
                <w:sz w:val="18"/>
                <w:lang w:val="ro-RO"/>
              </w:rPr>
            </w:pPr>
            <w:r>
              <w:rPr>
                <w:sz w:val="18"/>
                <w:lang w:val="ro-RO"/>
              </w:rPr>
              <w:t>1</w:t>
            </w:r>
          </w:p>
        </w:tc>
      </w:tr>
      <w:tr w:rsidR="004D0E62" w:rsidRPr="00675224" w14:paraId="6754048B" w14:textId="77777777" w:rsidTr="00E81962">
        <w:trPr>
          <w:trHeight w:val="431"/>
        </w:trPr>
        <w:tc>
          <w:tcPr>
            <w:tcW w:w="3539" w:type="dxa"/>
          </w:tcPr>
          <w:p w14:paraId="07EDC6CF" w14:textId="77777777" w:rsidR="004D0E62" w:rsidRPr="00675224" w:rsidRDefault="004D0E62" w:rsidP="00E81962">
            <w:pPr>
              <w:pStyle w:val="TableParagraph"/>
              <w:spacing w:line="204" w:lineRule="exact"/>
              <w:ind w:left="102"/>
              <w:rPr>
                <w:sz w:val="18"/>
                <w:lang w:val="ro-RO"/>
              </w:rPr>
            </w:pPr>
            <w:r w:rsidRPr="00675224">
              <w:rPr>
                <w:w w:val="105"/>
                <w:sz w:val="18"/>
                <w:lang w:val="ro-RO"/>
              </w:rPr>
              <w:t>I b) Totalul de ore pe semestru din planul</w:t>
            </w:r>
          </w:p>
          <w:p w14:paraId="47F0AB65" w14:textId="77777777" w:rsidR="004D0E62" w:rsidRPr="00675224" w:rsidRDefault="004D0E62" w:rsidP="00E81962">
            <w:pPr>
              <w:pStyle w:val="TableParagraph"/>
              <w:spacing w:before="11"/>
              <w:ind w:left="102"/>
              <w:rPr>
                <w:sz w:val="18"/>
                <w:lang w:val="ro-RO"/>
              </w:rPr>
            </w:pPr>
            <w:r w:rsidRPr="00675224">
              <w:rPr>
                <w:w w:val="105"/>
                <w:sz w:val="18"/>
                <w:lang w:val="ro-RO"/>
              </w:rPr>
              <w:t>de învățământ</w:t>
            </w:r>
          </w:p>
        </w:tc>
        <w:tc>
          <w:tcPr>
            <w:tcW w:w="430" w:type="dxa"/>
          </w:tcPr>
          <w:p w14:paraId="76EC245E" w14:textId="77777777" w:rsidR="004D0E62" w:rsidRPr="0013795A" w:rsidRDefault="00BB1B59" w:rsidP="004D0E62">
            <w:pPr>
              <w:pStyle w:val="TableParagraph"/>
              <w:spacing w:line="240" w:lineRule="auto"/>
              <w:ind w:left="0"/>
              <w:jc w:val="center"/>
              <w:rPr>
                <w:sz w:val="18"/>
                <w:lang w:val="ro-RO"/>
              </w:rPr>
            </w:pPr>
            <w:r>
              <w:rPr>
                <w:sz w:val="18"/>
                <w:lang w:val="ro-RO"/>
              </w:rPr>
              <w:t>70</w:t>
            </w:r>
          </w:p>
        </w:tc>
        <w:tc>
          <w:tcPr>
            <w:tcW w:w="562" w:type="dxa"/>
          </w:tcPr>
          <w:p w14:paraId="5C3C32D1" w14:textId="77777777" w:rsidR="004D0E62" w:rsidRPr="0013795A" w:rsidRDefault="004D0E62" w:rsidP="00E81962">
            <w:pPr>
              <w:pStyle w:val="TableParagraph"/>
              <w:spacing w:line="204" w:lineRule="exact"/>
              <w:ind w:left="0" w:right="96"/>
              <w:jc w:val="right"/>
              <w:rPr>
                <w:sz w:val="18"/>
                <w:lang w:val="ro-RO"/>
              </w:rPr>
            </w:pPr>
            <w:r w:rsidRPr="0013795A">
              <w:rPr>
                <w:sz w:val="18"/>
                <w:lang w:val="ro-RO"/>
              </w:rPr>
              <w:t>Curs</w:t>
            </w:r>
          </w:p>
        </w:tc>
        <w:tc>
          <w:tcPr>
            <w:tcW w:w="392" w:type="dxa"/>
          </w:tcPr>
          <w:p w14:paraId="0C7661C2" w14:textId="77777777" w:rsidR="004D0E62" w:rsidRPr="0013795A" w:rsidRDefault="00BB1B59" w:rsidP="004D0E62">
            <w:pPr>
              <w:pStyle w:val="TableParagraph"/>
              <w:spacing w:line="240" w:lineRule="auto"/>
              <w:ind w:left="0"/>
              <w:jc w:val="center"/>
              <w:rPr>
                <w:sz w:val="18"/>
                <w:lang w:val="ro-RO"/>
              </w:rPr>
            </w:pPr>
            <w:r>
              <w:rPr>
                <w:sz w:val="18"/>
                <w:lang w:val="ro-RO"/>
              </w:rPr>
              <w:t>28</w:t>
            </w:r>
          </w:p>
        </w:tc>
        <w:tc>
          <w:tcPr>
            <w:tcW w:w="883" w:type="dxa"/>
          </w:tcPr>
          <w:p w14:paraId="3490FD2F" w14:textId="77777777" w:rsidR="004D0E62" w:rsidRPr="0013795A" w:rsidRDefault="004D0E62" w:rsidP="00E81962">
            <w:pPr>
              <w:pStyle w:val="TableParagraph"/>
              <w:spacing w:line="204" w:lineRule="exact"/>
              <w:ind w:left="77" w:right="126"/>
              <w:jc w:val="center"/>
              <w:rPr>
                <w:sz w:val="18"/>
                <w:lang w:val="ro-RO"/>
              </w:rPr>
            </w:pPr>
            <w:r w:rsidRPr="0013795A">
              <w:rPr>
                <w:w w:val="105"/>
                <w:sz w:val="18"/>
                <w:lang w:val="ro-RO"/>
              </w:rPr>
              <w:t>Seminar</w:t>
            </w:r>
          </w:p>
        </w:tc>
        <w:tc>
          <w:tcPr>
            <w:tcW w:w="483" w:type="dxa"/>
          </w:tcPr>
          <w:p w14:paraId="394DC645" w14:textId="77777777" w:rsidR="004D0E62" w:rsidRPr="0013795A" w:rsidRDefault="004D0E62" w:rsidP="004D0E62">
            <w:pPr>
              <w:jc w:val="center"/>
            </w:pPr>
            <w:r w:rsidRPr="0013795A">
              <w:rPr>
                <w:sz w:val="18"/>
                <w:lang w:val="ro-RO"/>
              </w:rPr>
              <w:t>–</w:t>
            </w:r>
          </w:p>
        </w:tc>
        <w:tc>
          <w:tcPr>
            <w:tcW w:w="1487" w:type="dxa"/>
          </w:tcPr>
          <w:p w14:paraId="77BC28DE" w14:textId="77777777" w:rsidR="004D0E62" w:rsidRPr="0013795A" w:rsidRDefault="004D0E62" w:rsidP="00E81962">
            <w:pPr>
              <w:pStyle w:val="TableParagraph"/>
              <w:spacing w:line="204" w:lineRule="exact"/>
              <w:ind w:left="98"/>
              <w:rPr>
                <w:w w:val="105"/>
                <w:sz w:val="18"/>
                <w:lang w:val="ro-RO"/>
              </w:rPr>
            </w:pPr>
            <w:r w:rsidRPr="0013795A">
              <w:rPr>
                <w:w w:val="105"/>
                <w:sz w:val="18"/>
                <w:lang w:val="ro-RO"/>
              </w:rPr>
              <w:t>Laborator/</w:t>
            </w:r>
          </w:p>
          <w:p w14:paraId="0878CAC2" w14:textId="77777777" w:rsidR="004D0E62" w:rsidRPr="0013795A" w:rsidRDefault="004D0E62" w:rsidP="00E81962">
            <w:pPr>
              <w:pStyle w:val="TableParagraph"/>
              <w:spacing w:line="204" w:lineRule="exact"/>
              <w:ind w:left="98"/>
              <w:rPr>
                <w:sz w:val="18"/>
                <w:lang w:val="ro-RO"/>
              </w:rPr>
            </w:pPr>
            <w:r w:rsidRPr="0013795A">
              <w:rPr>
                <w:w w:val="105"/>
                <w:sz w:val="18"/>
                <w:lang w:val="ro-RO"/>
              </w:rPr>
              <w:t>Lucrări practice</w:t>
            </w:r>
          </w:p>
        </w:tc>
        <w:tc>
          <w:tcPr>
            <w:tcW w:w="502" w:type="dxa"/>
          </w:tcPr>
          <w:p w14:paraId="1D071C91" w14:textId="77777777" w:rsidR="004D0E62" w:rsidRPr="0013795A" w:rsidRDefault="00BB1B59" w:rsidP="004D0E62">
            <w:pPr>
              <w:pStyle w:val="TableParagraph"/>
              <w:spacing w:line="240" w:lineRule="auto"/>
              <w:ind w:left="0"/>
              <w:jc w:val="center"/>
              <w:rPr>
                <w:sz w:val="18"/>
                <w:lang w:val="ro-RO"/>
              </w:rPr>
            </w:pPr>
            <w:r>
              <w:rPr>
                <w:sz w:val="18"/>
                <w:lang w:val="ro-RO"/>
              </w:rPr>
              <w:t>28</w:t>
            </w:r>
          </w:p>
        </w:tc>
        <w:tc>
          <w:tcPr>
            <w:tcW w:w="749" w:type="dxa"/>
          </w:tcPr>
          <w:p w14:paraId="34DFA0F9" w14:textId="77777777" w:rsidR="004D0E62" w:rsidRPr="0013795A" w:rsidRDefault="004D0E62" w:rsidP="00E81962">
            <w:pPr>
              <w:pStyle w:val="TableParagraph"/>
              <w:spacing w:line="204" w:lineRule="exact"/>
              <w:ind w:left="96"/>
              <w:rPr>
                <w:sz w:val="18"/>
                <w:lang w:val="ro-RO"/>
              </w:rPr>
            </w:pPr>
            <w:r w:rsidRPr="0013795A">
              <w:rPr>
                <w:w w:val="105"/>
                <w:sz w:val="18"/>
                <w:lang w:val="ro-RO"/>
              </w:rPr>
              <w:t>Proiect</w:t>
            </w:r>
          </w:p>
        </w:tc>
        <w:tc>
          <w:tcPr>
            <w:tcW w:w="607" w:type="dxa"/>
          </w:tcPr>
          <w:p w14:paraId="022F3013" w14:textId="77777777" w:rsidR="004D0E62" w:rsidRPr="0013795A" w:rsidRDefault="00BB1B59" w:rsidP="004D0E62">
            <w:pPr>
              <w:pStyle w:val="TableParagraph"/>
              <w:spacing w:line="240" w:lineRule="auto"/>
              <w:ind w:left="0"/>
              <w:jc w:val="center"/>
              <w:rPr>
                <w:sz w:val="18"/>
                <w:lang w:val="ro-RO"/>
              </w:rPr>
            </w:pPr>
            <w:r>
              <w:rPr>
                <w:sz w:val="18"/>
                <w:lang w:val="ro-RO"/>
              </w:rPr>
              <w:t>14</w:t>
            </w:r>
          </w:p>
        </w:tc>
      </w:tr>
    </w:tbl>
    <w:p w14:paraId="1D3F38D2"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2BFD108B" w14:textId="77777777" w:rsidTr="00E81962">
        <w:trPr>
          <w:trHeight w:val="215"/>
        </w:trPr>
        <w:tc>
          <w:tcPr>
            <w:tcW w:w="8642" w:type="dxa"/>
          </w:tcPr>
          <w:p w14:paraId="1D737F1F"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2E08FE4"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2ECB1727" w14:textId="77777777" w:rsidTr="00E81962">
        <w:trPr>
          <w:trHeight w:val="215"/>
        </w:trPr>
        <w:tc>
          <w:tcPr>
            <w:tcW w:w="8642" w:type="dxa"/>
          </w:tcPr>
          <w:p w14:paraId="267081EF"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53574B5" w14:textId="77777777" w:rsidR="000017E7" w:rsidRPr="00142B9D" w:rsidRDefault="00BB1B59" w:rsidP="00142B9D">
            <w:pPr>
              <w:pStyle w:val="TableParagraph"/>
              <w:ind w:left="341" w:right="338"/>
              <w:jc w:val="center"/>
              <w:rPr>
                <w:w w:val="105"/>
                <w:sz w:val="18"/>
                <w:szCs w:val="18"/>
                <w:lang w:val="ro-RO"/>
              </w:rPr>
            </w:pPr>
            <w:r>
              <w:rPr>
                <w:w w:val="105"/>
                <w:sz w:val="18"/>
                <w:szCs w:val="18"/>
                <w:lang w:val="ro-RO"/>
              </w:rPr>
              <w:t>78</w:t>
            </w:r>
          </w:p>
        </w:tc>
      </w:tr>
      <w:tr w:rsidR="000017E7" w:rsidRPr="00675224" w14:paraId="57E89E21" w14:textId="77777777" w:rsidTr="00E81962">
        <w:trPr>
          <w:trHeight w:val="215"/>
        </w:trPr>
        <w:tc>
          <w:tcPr>
            <w:tcW w:w="8642" w:type="dxa"/>
          </w:tcPr>
          <w:p w14:paraId="4043ED03"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08E86EA0" w14:textId="77777777" w:rsidR="000017E7" w:rsidRPr="00142B9D" w:rsidRDefault="00142B9D" w:rsidP="00142B9D">
            <w:pPr>
              <w:pStyle w:val="TableParagraph"/>
              <w:spacing w:line="240" w:lineRule="auto"/>
              <w:ind w:left="0"/>
              <w:jc w:val="center"/>
              <w:rPr>
                <w:sz w:val="18"/>
                <w:szCs w:val="18"/>
                <w:lang w:val="ro-RO"/>
              </w:rPr>
            </w:pPr>
            <w:r w:rsidRPr="00142B9D">
              <w:rPr>
                <w:sz w:val="18"/>
                <w:szCs w:val="18"/>
                <w:lang w:val="ro-RO"/>
              </w:rPr>
              <w:t>–</w:t>
            </w:r>
          </w:p>
        </w:tc>
      </w:tr>
      <w:tr w:rsidR="000017E7" w:rsidRPr="00675224" w14:paraId="6CB3DECE" w14:textId="77777777" w:rsidTr="00E81962">
        <w:trPr>
          <w:trHeight w:val="215"/>
        </w:trPr>
        <w:tc>
          <w:tcPr>
            <w:tcW w:w="8642" w:type="dxa"/>
          </w:tcPr>
          <w:p w14:paraId="12074610"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3C1780C5" w14:textId="77777777" w:rsidR="000017E7" w:rsidRPr="00142B9D" w:rsidRDefault="00BB1B59" w:rsidP="00142B9D">
            <w:pPr>
              <w:pStyle w:val="TableParagraph"/>
              <w:spacing w:line="240" w:lineRule="auto"/>
              <w:ind w:left="0"/>
              <w:jc w:val="center"/>
              <w:rPr>
                <w:sz w:val="18"/>
                <w:szCs w:val="18"/>
                <w:lang w:val="ro-RO"/>
              </w:rPr>
            </w:pPr>
            <w:r>
              <w:rPr>
                <w:sz w:val="18"/>
                <w:szCs w:val="18"/>
                <w:lang w:val="ro-RO"/>
              </w:rPr>
              <w:t>2</w:t>
            </w:r>
          </w:p>
        </w:tc>
      </w:tr>
      <w:tr w:rsidR="000017E7" w:rsidRPr="00675224" w14:paraId="649516C0" w14:textId="77777777" w:rsidTr="00E81962">
        <w:trPr>
          <w:trHeight w:val="215"/>
        </w:trPr>
        <w:tc>
          <w:tcPr>
            <w:tcW w:w="8642" w:type="dxa"/>
          </w:tcPr>
          <w:p w14:paraId="4B776B7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3F636E8E" w14:textId="77777777" w:rsidR="000017E7" w:rsidRPr="00675224" w:rsidRDefault="00142B9D" w:rsidP="00142B9D">
            <w:pPr>
              <w:pStyle w:val="TableParagraph"/>
              <w:spacing w:line="240" w:lineRule="auto"/>
              <w:ind w:left="0"/>
              <w:jc w:val="center"/>
              <w:rPr>
                <w:sz w:val="14"/>
                <w:lang w:val="ro-RO"/>
              </w:rPr>
            </w:pPr>
            <w:r w:rsidRPr="00142B9D">
              <w:rPr>
                <w:sz w:val="18"/>
                <w:szCs w:val="18"/>
                <w:lang w:val="ro-RO"/>
              </w:rPr>
              <w:t>–</w:t>
            </w:r>
          </w:p>
        </w:tc>
      </w:tr>
    </w:tbl>
    <w:p w14:paraId="4696A36F"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5AF1B75D" w14:textId="77777777" w:rsidTr="00E81962">
        <w:trPr>
          <w:trHeight w:val="215"/>
        </w:trPr>
        <w:tc>
          <w:tcPr>
            <w:tcW w:w="3967" w:type="dxa"/>
          </w:tcPr>
          <w:p w14:paraId="1C08B171"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148C06E8" w14:textId="77777777" w:rsidR="000017E7" w:rsidRPr="00142B9D" w:rsidRDefault="00BB1B59" w:rsidP="00142B9D">
            <w:pPr>
              <w:pStyle w:val="TableParagraph"/>
              <w:spacing w:line="240" w:lineRule="auto"/>
              <w:ind w:left="0"/>
              <w:jc w:val="center"/>
              <w:rPr>
                <w:sz w:val="18"/>
                <w:szCs w:val="18"/>
                <w:lang w:val="ro-RO"/>
              </w:rPr>
            </w:pPr>
            <w:r>
              <w:rPr>
                <w:sz w:val="18"/>
                <w:szCs w:val="18"/>
                <w:lang w:val="ro-RO"/>
              </w:rPr>
              <w:t>80</w:t>
            </w:r>
          </w:p>
        </w:tc>
      </w:tr>
      <w:tr w:rsidR="000017E7" w:rsidRPr="00675224" w14:paraId="2458A80B" w14:textId="77777777" w:rsidTr="00E81962">
        <w:trPr>
          <w:trHeight w:val="215"/>
        </w:trPr>
        <w:tc>
          <w:tcPr>
            <w:tcW w:w="3967" w:type="dxa"/>
          </w:tcPr>
          <w:p w14:paraId="061456C3"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55512080" w14:textId="77777777" w:rsidR="000017E7" w:rsidRPr="00142B9D" w:rsidRDefault="00BB1B59" w:rsidP="00142B9D">
            <w:pPr>
              <w:pStyle w:val="TableParagraph"/>
              <w:spacing w:line="240" w:lineRule="auto"/>
              <w:ind w:left="0"/>
              <w:jc w:val="center"/>
              <w:rPr>
                <w:sz w:val="18"/>
                <w:szCs w:val="18"/>
                <w:lang w:val="ro-RO"/>
              </w:rPr>
            </w:pPr>
            <w:r>
              <w:rPr>
                <w:sz w:val="18"/>
                <w:szCs w:val="18"/>
                <w:lang w:val="ro-RO"/>
              </w:rPr>
              <w:t>150</w:t>
            </w:r>
          </w:p>
        </w:tc>
      </w:tr>
      <w:tr w:rsidR="000017E7" w:rsidRPr="00675224" w14:paraId="15F03C91" w14:textId="77777777" w:rsidTr="00E81962">
        <w:trPr>
          <w:trHeight w:val="215"/>
        </w:trPr>
        <w:tc>
          <w:tcPr>
            <w:tcW w:w="3967" w:type="dxa"/>
          </w:tcPr>
          <w:p w14:paraId="783363CB"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66884C9E" w14:textId="77777777" w:rsidR="000017E7" w:rsidRPr="00142B9D" w:rsidRDefault="00BB1B59" w:rsidP="00142B9D">
            <w:pPr>
              <w:pStyle w:val="TableParagraph"/>
              <w:spacing w:line="240" w:lineRule="auto"/>
              <w:ind w:left="0"/>
              <w:jc w:val="center"/>
              <w:rPr>
                <w:sz w:val="18"/>
                <w:szCs w:val="18"/>
                <w:lang w:val="ro-RO"/>
              </w:rPr>
            </w:pPr>
            <w:r>
              <w:rPr>
                <w:sz w:val="18"/>
                <w:szCs w:val="18"/>
                <w:lang w:val="ro-RO"/>
              </w:rPr>
              <w:t>6</w:t>
            </w:r>
          </w:p>
        </w:tc>
      </w:tr>
    </w:tbl>
    <w:p w14:paraId="3C50411F" w14:textId="77777777" w:rsidR="000017E7" w:rsidRPr="00675224" w:rsidRDefault="000017E7" w:rsidP="000017E7">
      <w:pPr>
        <w:pStyle w:val="BodyText"/>
        <w:spacing w:before="8"/>
        <w:rPr>
          <w:sz w:val="18"/>
          <w:lang w:val="ro-RO"/>
        </w:rPr>
      </w:pPr>
    </w:p>
    <w:p w14:paraId="6DDF0FCF"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0017E7" w:rsidRPr="00675224" w14:paraId="358B9131" w14:textId="77777777" w:rsidTr="00E81962">
        <w:trPr>
          <w:trHeight w:val="431"/>
        </w:trPr>
        <w:tc>
          <w:tcPr>
            <w:tcW w:w="1848" w:type="dxa"/>
          </w:tcPr>
          <w:p w14:paraId="216E7854" w14:textId="77777777" w:rsidR="000017E7" w:rsidRPr="00675224" w:rsidRDefault="000017E7" w:rsidP="00E81962">
            <w:pPr>
              <w:pStyle w:val="TableParagraph"/>
              <w:spacing w:line="207" w:lineRule="exact"/>
              <w:rPr>
                <w:sz w:val="18"/>
                <w:lang w:val="ro-RO"/>
              </w:rPr>
            </w:pPr>
            <w:r w:rsidRPr="00675224">
              <w:rPr>
                <w:w w:val="105"/>
                <w:sz w:val="18"/>
                <w:lang w:val="ro-RO"/>
              </w:rPr>
              <w:t>Competențe profesionale/generale</w:t>
            </w:r>
          </w:p>
        </w:tc>
        <w:tc>
          <w:tcPr>
            <w:tcW w:w="7786" w:type="dxa"/>
          </w:tcPr>
          <w:p w14:paraId="260AF95F" w14:textId="247C0C45" w:rsidR="002904D5" w:rsidRDefault="002904D5" w:rsidP="002904D5">
            <w:pPr>
              <w:pStyle w:val="TableParagraph"/>
              <w:spacing w:line="219" w:lineRule="exact"/>
              <w:ind w:left="57" w:right="57"/>
              <w:jc w:val="both"/>
              <w:rPr>
                <w:sz w:val="18"/>
                <w:lang w:val="ro-RO"/>
              </w:rPr>
            </w:pPr>
            <w:r w:rsidRPr="002904D5">
              <w:rPr>
                <w:sz w:val="18"/>
                <w:lang w:val="ro-RO"/>
              </w:rPr>
              <w:t>C.P. 15. Depune eforturi pentru îmbunătăţirea producţiei alimentare din punct de vedere nutriţional</w:t>
            </w:r>
          </w:p>
          <w:p w14:paraId="113FBA7E" w14:textId="3E2C190C" w:rsidR="002904D5" w:rsidRPr="00675224" w:rsidRDefault="002904D5" w:rsidP="002904D5">
            <w:pPr>
              <w:pStyle w:val="TableParagraph"/>
              <w:spacing w:line="219" w:lineRule="exact"/>
              <w:ind w:left="57" w:right="57"/>
              <w:jc w:val="both"/>
              <w:rPr>
                <w:sz w:val="18"/>
                <w:lang w:val="ro-RO"/>
              </w:rPr>
            </w:pPr>
            <w:r w:rsidRPr="002904D5">
              <w:rPr>
                <w:sz w:val="18"/>
                <w:lang w:val="ro-RO"/>
              </w:rPr>
              <w:t>C.P. 20. Ia măsuri după primirea rezultatelor testelor de laborator</w:t>
            </w:r>
          </w:p>
          <w:p w14:paraId="0E0D7699" w14:textId="43661F70" w:rsidR="000017E7" w:rsidRPr="00675224" w:rsidRDefault="000017E7" w:rsidP="009639E8">
            <w:pPr>
              <w:pStyle w:val="TableParagraph"/>
              <w:spacing w:line="219" w:lineRule="exact"/>
              <w:ind w:left="57" w:right="57"/>
              <w:jc w:val="both"/>
              <w:rPr>
                <w:sz w:val="18"/>
                <w:lang w:val="ro-RO"/>
              </w:rPr>
            </w:pPr>
          </w:p>
        </w:tc>
      </w:tr>
      <w:tr w:rsidR="000017E7" w:rsidRPr="00675224" w14:paraId="0CC1AA3F" w14:textId="77777777" w:rsidTr="00E81962">
        <w:trPr>
          <w:trHeight w:val="432"/>
        </w:trPr>
        <w:tc>
          <w:tcPr>
            <w:tcW w:w="1848" w:type="dxa"/>
          </w:tcPr>
          <w:p w14:paraId="464DD4D3"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7786" w:type="dxa"/>
          </w:tcPr>
          <w:p w14:paraId="68AB3FF6" w14:textId="402FCD26" w:rsidR="00695F5F" w:rsidRPr="00675224" w:rsidRDefault="002904D5" w:rsidP="009639E8">
            <w:pPr>
              <w:pStyle w:val="TableParagraph"/>
              <w:spacing w:line="219" w:lineRule="exact"/>
              <w:ind w:left="57" w:right="57"/>
              <w:jc w:val="both"/>
              <w:rPr>
                <w:sz w:val="18"/>
                <w:lang w:val="ro-RO"/>
              </w:rPr>
            </w:pPr>
            <w:r w:rsidRPr="002904D5">
              <w:rPr>
                <w:sz w:val="18"/>
                <w:lang w:val="ro-RO"/>
              </w:rPr>
              <w:t>C.T.4. Lucrează în echipe</w:t>
            </w:r>
          </w:p>
        </w:tc>
      </w:tr>
    </w:tbl>
    <w:p w14:paraId="7CACD93F" w14:textId="77777777" w:rsidR="000017E7" w:rsidRPr="00675224" w:rsidRDefault="000017E7" w:rsidP="000017E7">
      <w:pPr>
        <w:pStyle w:val="BodyText"/>
        <w:spacing w:before="0"/>
        <w:rPr>
          <w:b/>
          <w:sz w:val="20"/>
          <w:lang w:val="ro-RO"/>
        </w:rPr>
      </w:pPr>
    </w:p>
    <w:p w14:paraId="0E174618"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0017E7" w:rsidRPr="00675224" w14:paraId="783418AD" w14:textId="77777777" w:rsidTr="00E81962">
        <w:tc>
          <w:tcPr>
            <w:tcW w:w="3123" w:type="dxa"/>
            <w:vAlign w:val="center"/>
          </w:tcPr>
          <w:p w14:paraId="2DE8B21B" w14:textId="77777777" w:rsidR="000017E7" w:rsidRPr="0013795A" w:rsidRDefault="000017E7" w:rsidP="00E81962">
            <w:pPr>
              <w:pStyle w:val="Default"/>
              <w:jc w:val="center"/>
              <w:rPr>
                <w:rFonts w:ascii="Times New Roman" w:hAnsi="Times New Roman" w:cs="Times New Roman"/>
                <w:color w:val="auto"/>
                <w:sz w:val="18"/>
                <w:szCs w:val="18"/>
              </w:rPr>
            </w:pPr>
            <w:r w:rsidRPr="0013795A">
              <w:rPr>
                <w:rFonts w:ascii="Times New Roman" w:hAnsi="Times New Roman" w:cs="Times New Roman"/>
                <w:color w:val="auto"/>
                <w:sz w:val="18"/>
                <w:szCs w:val="18"/>
              </w:rPr>
              <w:t>Cunoștințe</w:t>
            </w:r>
          </w:p>
        </w:tc>
        <w:tc>
          <w:tcPr>
            <w:tcW w:w="2552" w:type="dxa"/>
            <w:vAlign w:val="center"/>
          </w:tcPr>
          <w:p w14:paraId="53056FCD" w14:textId="77777777" w:rsidR="000017E7" w:rsidRPr="0013795A" w:rsidRDefault="000017E7" w:rsidP="00E81962">
            <w:pPr>
              <w:pStyle w:val="Default"/>
              <w:jc w:val="center"/>
              <w:rPr>
                <w:rFonts w:ascii="Times New Roman" w:hAnsi="Times New Roman" w:cs="Times New Roman"/>
                <w:color w:val="auto"/>
                <w:sz w:val="18"/>
                <w:szCs w:val="18"/>
              </w:rPr>
            </w:pPr>
            <w:r w:rsidRPr="0013795A">
              <w:rPr>
                <w:rFonts w:ascii="Times New Roman" w:hAnsi="Times New Roman" w:cs="Times New Roman"/>
                <w:color w:val="auto"/>
                <w:sz w:val="18"/>
                <w:szCs w:val="18"/>
              </w:rPr>
              <w:t>Aptitudini</w:t>
            </w:r>
          </w:p>
        </w:tc>
        <w:tc>
          <w:tcPr>
            <w:tcW w:w="3959" w:type="dxa"/>
            <w:vAlign w:val="center"/>
          </w:tcPr>
          <w:p w14:paraId="129EFBF1" w14:textId="77777777" w:rsidR="000017E7" w:rsidRPr="0013795A" w:rsidRDefault="000017E7" w:rsidP="00E81962">
            <w:pPr>
              <w:pStyle w:val="Default"/>
              <w:jc w:val="center"/>
              <w:rPr>
                <w:rFonts w:ascii="Times New Roman" w:hAnsi="Times New Roman" w:cs="Times New Roman"/>
                <w:color w:val="auto"/>
                <w:sz w:val="18"/>
                <w:szCs w:val="18"/>
              </w:rPr>
            </w:pPr>
            <w:r w:rsidRPr="0013795A">
              <w:rPr>
                <w:rFonts w:ascii="Times New Roman" w:hAnsi="Times New Roman" w:cs="Times New Roman"/>
                <w:color w:val="auto"/>
                <w:sz w:val="18"/>
                <w:szCs w:val="18"/>
              </w:rPr>
              <w:t>Responsabilitate și autonomie</w:t>
            </w:r>
          </w:p>
        </w:tc>
      </w:tr>
      <w:tr w:rsidR="002904D5" w:rsidRPr="00675224" w14:paraId="4E26633E" w14:textId="77777777" w:rsidTr="00AE65C8">
        <w:tc>
          <w:tcPr>
            <w:tcW w:w="3123" w:type="dxa"/>
            <w:tcBorders>
              <w:top w:val="single" w:sz="4" w:space="0" w:color="000000"/>
              <w:left w:val="single" w:sz="4" w:space="0" w:color="000000"/>
              <w:bottom w:val="single" w:sz="4" w:space="0" w:color="000000"/>
              <w:right w:val="single" w:sz="4" w:space="0" w:color="000000"/>
            </w:tcBorders>
            <w:vAlign w:val="center"/>
          </w:tcPr>
          <w:p w14:paraId="01A393AC" w14:textId="6F6F893D" w:rsidR="002904D5" w:rsidRPr="00371F89" w:rsidRDefault="002904D5" w:rsidP="002904D5">
            <w:pPr>
              <w:ind w:left="57" w:right="57"/>
              <w:jc w:val="center"/>
              <w:rPr>
                <w:sz w:val="18"/>
                <w:szCs w:val="18"/>
              </w:rPr>
            </w:pPr>
            <w:proofErr w:type="spellStart"/>
            <w:r>
              <w:rPr>
                <w:sz w:val="20"/>
                <w:szCs w:val="20"/>
              </w:rPr>
              <w:t>Studentul</w:t>
            </w:r>
            <w:proofErr w:type="spellEnd"/>
            <w:r>
              <w:rPr>
                <w:sz w:val="20"/>
                <w:szCs w:val="20"/>
              </w:rPr>
              <w:t>/</w:t>
            </w:r>
            <w:proofErr w:type="spellStart"/>
            <w:r>
              <w:rPr>
                <w:sz w:val="20"/>
                <w:szCs w:val="20"/>
              </w:rPr>
              <w:t>absolventul</w:t>
            </w:r>
            <w:proofErr w:type="spellEnd"/>
            <w:r>
              <w:rPr>
                <w:sz w:val="20"/>
                <w:szCs w:val="20"/>
              </w:rPr>
              <w:t xml:space="preserve"> </w:t>
            </w:r>
            <w:proofErr w:type="spellStart"/>
            <w:r>
              <w:rPr>
                <w:sz w:val="20"/>
                <w:szCs w:val="20"/>
              </w:rPr>
              <w:t>descrie</w:t>
            </w:r>
            <w:proofErr w:type="spellEnd"/>
            <w:r>
              <w:rPr>
                <w:sz w:val="20"/>
                <w:szCs w:val="20"/>
              </w:rPr>
              <w:t xml:space="preserve"> </w:t>
            </w:r>
            <w:proofErr w:type="spellStart"/>
            <w:r>
              <w:rPr>
                <w:sz w:val="20"/>
                <w:szCs w:val="20"/>
              </w:rPr>
              <w:t>operațiile</w:t>
            </w:r>
            <w:proofErr w:type="spellEnd"/>
            <w:r>
              <w:rPr>
                <w:sz w:val="20"/>
                <w:szCs w:val="20"/>
              </w:rPr>
              <w:t xml:space="preserve"> </w:t>
            </w:r>
            <w:proofErr w:type="spellStart"/>
            <w:r>
              <w:rPr>
                <w:sz w:val="20"/>
                <w:szCs w:val="20"/>
              </w:rPr>
              <w:t>tehnologice</w:t>
            </w:r>
            <w:proofErr w:type="spellEnd"/>
            <w:r>
              <w:rPr>
                <w:sz w:val="20"/>
                <w:szCs w:val="20"/>
              </w:rPr>
              <w:t xml:space="preserve"> din </w:t>
            </w:r>
            <w:proofErr w:type="spellStart"/>
            <w:r>
              <w:rPr>
                <w:sz w:val="20"/>
                <w:szCs w:val="20"/>
              </w:rPr>
              <w:t>fluxul</w:t>
            </w:r>
            <w:proofErr w:type="spellEnd"/>
            <w:r>
              <w:rPr>
                <w:sz w:val="20"/>
                <w:szCs w:val="20"/>
              </w:rPr>
              <w:t xml:space="preserve"> de </w:t>
            </w:r>
            <w:proofErr w:type="spellStart"/>
            <w:r>
              <w:rPr>
                <w:sz w:val="20"/>
                <w:szCs w:val="20"/>
              </w:rPr>
              <w:t>fabricație</w:t>
            </w:r>
            <w:proofErr w:type="spellEnd"/>
            <w:r>
              <w:rPr>
                <w:sz w:val="20"/>
                <w:szCs w:val="20"/>
              </w:rPr>
              <w:t xml:space="preserve"> a </w:t>
            </w:r>
            <w:proofErr w:type="spellStart"/>
            <w:r>
              <w:rPr>
                <w:sz w:val="20"/>
                <w:szCs w:val="20"/>
              </w:rPr>
              <w:t>produselor</w:t>
            </w:r>
            <w:proofErr w:type="spellEnd"/>
            <w:r>
              <w:rPr>
                <w:sz w:val="20"/>
                <w:szCs w:val="20"/>
              </w:rPr>
              <w:t xml:space="preserve"> </w:t>
            </w:r>
            <w:proofErr w:type="spellStart"/>
            <w:r>
              <w:rPr>
                <w:sz w:val="20"/>
                <w:szCs w:val="20"/>
              </w:rPr>
              <w:t>alimentare</w:t>
            </w:r>
            <w:proofErr w:type="spellEnd"/>
            <w:r>
              <w:rPr>
                <w:sz w:val="20"/>
                <w:szCs w:val="20"/>
              </w:rPr>
              <w:t xml:space="preserve">, precum </w:t>
            </w:r>
            <w:proofErr w:type="spellStart"/>
            <w:r>
              <w:rPr>
                <w:sz w:val="20"/>
                <w:szCs w:val="20"/>
              </w:rPr>
              <w:t>și</w:t>
            </w:r>
            <w:proofErr w:type="spellEnd"/>
            <w:r>
              <w:rPr>
                <w:sz w:val="20"/>
                <w:szCs w:val="20"/>
              </w:rPr>
              <w:t xml:space="preserve"> </w:t>
            </w:r>
            <w:proofErr w:type="spellStart"/>
            <w:r>
              <w:rPr>
                <w:sz w:val="20"/>
                <w:szCs w:val="20"/>
              </w:rPr>
              <w:t>principiile</w:t>
            </w:r>
            <w:proofErr w:type="spellEnd"/>
            <w:r>
              <w:rPr>
                <w:sz w:val="20"/>
                <w:szCs w:val="20"/>
              </w:rPr>
              <w:t xml:space="preserve"> de </w:t>
            </w:r>
            <w:proofErr w:type="spellStart"/>
            <w:r>
              <w:rPr>
                <w:sz w:val="20"/>
                <w:szCs w:val="20"/>
              </w:rPr>
              <w:t>funcționare</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instrucțiunile</w:t>
            </w:r>
            <w:proofErr w:type="spellEnd"/>
            <w:r>
              <w:rPr>
                <w:sz w:val="20"/>
                <w:szCs w:val="20"/>
              </w:rPr>
              <w:t xml:space="preserve"> de </w:t>
            </w:r>
            <w:proofErr w:type="spellStart"/>
            <w:r>
              <w:rPr>
                <w:sz w:val="20"/>
                <w:szCs w:val="20"/>
              </w:rPr>
              <w:t>utilizare</w:t>
            </w:r>
            <w:proofErr w:type="spellEnd"/>
            <w:r>
              <w:rPr>
                <w:sz w:val="20"/>
                <w:szCs w:val="20"/>
              </w:rPr>
              <w:t xml:space="preserve"> ale </w:t>
            </w:r>
            <w:proofErr w:type="spellStart"/>
            <w:r>
              <w:rPr>
                <w:sz w:val="20"/>
                <w:szCs w:val="20"/>
              </w:rPr>
              <w:t>utilajelor</w:t>
            </w:r>
            <w:proofErr w:type="spellEnd"/>
            <w:r>
              <w:rPr>
                <w:sz w:val="20"/>
                <w:szCs w:val="20"/>
              </w:rPr>
              <w:t xml:space="preserve"> din </w:t>
            </w:r>
            <w:proofErr w:type="spellStart"/>
            <w:r>
              <w:rPr>
                <w:sz w:val="20"/>
                <w:szCs w:val="20"/>
              </w:rPr>
              <w:t>industria</w:t>
            </w:r>
            <w:proofErr w:type="spellEnd"/>
            <w:r>
              <w:rPr>
                <w:sz w:val="20"/>
                <w:szCs w:val="20"/>
              </w:rPr>
              <w:t xml:space="preserve"> </w:t>
            </w:r>
            <w:proofErr w:type="spellStart"/>
            <w:r>
              <w:rPr>
                <w:sz w:val="20"/>
                <w:szCs w:val="20"/>
              </w:rPr>
              <w:t>alimentară</w:t>
            </w:r>
            <w:proofErr w:type="spellEnd"/>
            <w:r>
              <w:rPr>
                <w:sz w:val="20"/>
                <w:szCs w:val="20"/>
              </w:rPr>
              <w:t>.</w:t>
            </w:r>
          </w:p>
        </w:tc>
        <w:tc>
          <w:tcPr>
            <w:tcW w:w="2552" w:type="dxa"/>
            <w:tcBorders>
              <w:top w:val="single" w:sz="4" w:space="0" w:color="000000"/>
              <w:left w:val="nil"/>
              <w:bottom w:val="single" w:sz="4" w:space="0" w:color="000000"/>
              <w:right w:val="single" w:sz="4" w:space="0" w:color="000000"/>
            </w:tcBorders>
            <w:vAlign w:val="center"/>
          </w:tcPr>
          <w:p w14:paraId="7B64D378" w14:textId="482732B0" w:rsidR="002904D5" w:rsidRDefault="002904D5" w:rsidP="002904D5">
            <w:pPr>
              <w:jc w:val="center"/>
            </w:pPr>
            <w:r>
              <w:rPr>
                <w:color w:val="000000"/>
                <w:sz w:val="20"/>
                <w:szCs w:val="20"/>
              </w:rPr>
              <w:t xml:space="preserve"> </w:t>
            </w:r>
          </w:p>
        </w:tc>
        <w:tc>
          <w:tcPr>
            <w:tcW w:w="3959" w:type="dxa"/>
            <w:tcBorders>
              <w:top w:val="single" w:sz="4" w:space="0" w:color="000000"/>
              <w:left w:val="nil"/>
              <w:bottom w:val="single" w:sz="4" w:space="0" w:color="000000"/>
              <w:right w:val="single" w:sz="4" w:space="0" w:color="000000"/>
            </w:tcBorders>
            <w:vAlign w:val="center"/>
          </w:tcPr>
          <w:p w14:paraId="6611A651" w14:textId="311A6940" w:rsidR="002904D5" w:rsidRDefault="002904D5" w:rsidP="002904D5">
            <w:pPr>
              <w:jc w:val="center"/>
            </w:pPr>
            <w:proofErr w:type="spellStart"/>
            <w:r>
              <w:rPr>
                <w:sz w:val="20"/>
                <w:szCs w:val="20"/>
              </w:rPr>
              <w:t>Studentul</w:t>
            </w:r>
            <w:proofErr w:type="spellEnd"/>
            <w:r>
              <w:rPr>
                <w:sz w:val="20"/>
                <w:szCs w:val="20"/>
              </w:rPr>
              <w:t>/</w:t>
            </w:r>
            <w:proofErr w:type="spellStart"/>
            <w:r>
              <w:rPr>
                <w:sz w:val="20"/>
                <w:szCs w:val="20"/>
              </w:rPr>
              <w:t>absolventul</w:t>
            </w:r>
            <w:proofErr w:type="spellEnd"/>
            <w:r>
              <w:rPr>
                <w:sz w:val="20"/>
                <w:szCs w:val="20"/>
              </w:rPr>
              <w:t xml:space="preserve"> </w:t>
            </w:r>
            <w:proofErr w:type="spellStart"/>
            <w:r>
              <w:rPr>
                <w:sz w:val="20"/>
                <w:szCs w:val="20"/>
              </w:rPr>
              <w:t>realizează</w:t>
            </w:r>
            <w:proofErr w:type="spellEnd"/>
            <w:r>
              <w:rPr>
                <w:sz w:val="20"/>
                <w:szCs w:val="20"/>
              </w:rPr>
              <w:t xml:space="preserve"> </w:t>
            </w:r>
            <w:proofErr w:type="spellStart"/>
            <w:r>
              <w:rPr>
                <w:sz w:val="20"/>
                <w:szCs w:val="20"/>
              </w:rPr>
              <w:t>și</w:t>
            </w:r>
            <w:proofErr w:type="spellEnd"/>
            <w:r>
              <w:rPr>
                <w:sz w:val="20"/>
                <w:szCs w:val="20"/>
              </w:rPr>
              <w:t>/</w:t>
            </w:r>
            <w:proofErr w:type="spellStart"/>
            <w:r>
              <w:rPr>
                <w:sz w:val="20"/>
                <w:szCs w:val="20"/>
              </w:rPr>
              <w:t>sau</w:t>
            </w:r>
            <w:proofErr w:type="spellEnd"/>
            <w:r>
              <w:rPr>
                <w:sz w:val="20"/>
                <w:szCs w:val="20"/>
              </w:rPr>
              <w:t xml:space="preserve"> </w:t>
            </w:r>
            <w:proofErr w:type="spellStart"/>
            <w:r>
              <w:rPr>
                <w:sz w:val="20"/>
                <w:szCs w:val="20"/>
              </w:rPr>
              <w:t>planifică</w:t>
            </w:r>
            <w:proofErr w:type="spellEnd"/>
            <w:r>
              <w:rPr>
                <w:sz w:val="20"/>
                <w:szCs w:val="20"/>
              </w:rPr>
              <w:t xml:space="preserve"> </w:t>
            </w:r>
            <w:proofErr w:type="spellStart"/>
            <w:r>
              <w:rPr>
                <w:sz w:val="20"/>
                <w:szCs w:val="20"/>
              </w:rPr>
              <w:t>activități</w:t>
            </w:r>
            <w:proofErr w:type="spellEnd"/>
            <w:r>
              <w:rPr>
                <w:sz w:val="20"/>
                <w:szCs w:val="20"/>
              </w:rPr>
              <w:t xml:space="preserve"> de </w:t>
            </w:r>
            <w:proofErr w:type="spellStart"/>
            <w:r>
              <w:rPr>
                <w:sz w:val="20"/>
                <w:szCs w:val="20"/>
              </w:rPr>
              <w:t>inginerie</w:t>
            </w:r>
            <w:proofErr w:type="spellEnd"/>
            <w:r>
              <w:rPr>
                <w:sz w:val="20"/>
                <w:szCs w:val="20"/>
              </w:rPr>
              <w:t xml:space="preserve"> </w:t>
            </w:r>
            <w:proofErr w:type="spellStart"/>
            <w:r>
              <w:rPr>
                <w:sz w:val="20"/>
                <w:szCs w:val="20"/>
              </w:rPr>
              <w:t>în</w:t>
            </w:r>
            <w:proofErr w:type="spellEnd"/>
            <w:r>
              <w:rPr>
                <w:sz w:val="20"/>
                <w:szCs w:val="20"/>
              </w:rPr>
              <w:t xml:space="preserve"> </w:t>
            </w:r>
            <w:proofErr w:type="spellStart"/>
            <w:r>
              <w:rPr>
                <w:sz w:val="20"/>
                <w:szCs w:val="20"/>
              </w:rPr>
              <w:t>vederea</w:t>
            </w:r>
            <w:proofErr w:type="spellEnd"/>
            <w:r>
              <w:rPr>
                <w:sz w:val="20"/>
                <w:szCs w:val="20"/>
              </w:rPr>
              <w:t xml:space="preserve"> </w:t>
            </w:r>
            <w:proofErr w:type="spellStart"/>
            <w:r>
              <w:rPr>
                <w:sz w:val="20"/>
                <w:szCs w:val="20"/>
              </w:rPr>
              <w:t>obținerii</w:t>
            </w:r>
            <w:proofErr w:type="spellEnd"/>
            <w:r>
              <w:rPr>
                <w:sz w:val="20"/>
                <w:szCs w:val="20"/>
              </w:rPr>
              <w:t xml:space="preserve"> </w:t>
            </w:r>
            <w:proofErr w:type="spellStart"/>
            <w:r>
              <w:rPr>
                <w:sz w:val="20"/>
                <w:szCs w:val="20"/>
              </w:rPr>
              <w:t>produselor</w:t>
            </w:r>
            <w:proofErr w:type="spellEnd"/>
            <w:r>
              <w:rPr>
                <w:sz w:val="20"/>
                <w:szCs w:val="20"/>
              </w:rPr>
              <w:t xml:space="preserve"> </w:t>
            </w:r>
            <w:proofErr w:type="spellStart"/>
            <w:r>
              <w:rPr>
                <w:sz w:val="20"/>
                <w:szCs w:val="20"/>
              </w:rPr>
              <w:t>dorite</w:t>
            </w:r>
            <w:proofErr w:type="spellEnd"/>
            <w:r>
              <w:rPr>
                <w:sz w:val="20"/>
                <w:szCs w:val="20"/>
              </w:rPr>
              <w:t xml:space="preserve"> </w:t>
            </w:r>
            <w:proofErr w:type="spellStart"/>
            <w:r>
              <w:rPr>
                <w:sz w:val="20"/>
                <w:szCs w:val="20"/>
              </w:rPr>
              <w:t>într</w:t>
            </w:r>
            <w:proofErr w:type="spellEnd"/>
            <w:r>
              <w:rPr>
                <w:sz w:val="20"/>
                <w:szCs w:val="20"/>
              </w:rPr>
              <w:t xml:space="preserve">-un mod </w:t>
            </w:r>
            <w:proofErr w:type="spellStart"/>
            <w:r>
              <w:rPr>
                <w:sz w:val="20"/>
                <w:szCs w:val="20"/>
              </w:rPr>
              <w:t>optimizat</w:t>
            </w:r>
            <w:proofErr w:type="spellEnd"/>
            <w:r>
              <w:rPr>
                <w:sz w:val="20"/>
                <w:szCs w:val="20"/>
              </w:rPr>
              <w:t xml:space="preserve"> din </w:t>
            </w:r>
            <w:proofErr w:type="spellStart"/>
            <w:r>
              <w:rPr>
                <w:sz w:val="20"/>
                <w:szCs w:val="20"/>
              </w:rPr>
              <w:t>punctul</w:t>
            </w:r>
            <w:proofErr w:type="spellEnd"/>
            <w:r>
              <w:rPr>
                <w:sz w:val="20"/>
                <w:szCs w:val="20"/>
              </w:rPr>
              <w:t xml:space="preserve"> de </w:t>
            </w:r>
            <w:proofErr w:type="spellStart"/>
            <w:r>
              <w:rPr>
                <w:sz w:val="20"/>
                <w:szCs w:val="20"/>
              </w:rPr>
              <w:t>vedere</w:t>
            </w:r>
            <w:proofErr w:type="spellEnd"/>
            <w:r>
              <w:rPr>
                <w:sz w:val="20"/>
                <w:szCs w:val="20"/>
              </w:rPr>
              <w:t xml:space="preserve"> al </w:t>
            </w:r>
            <w:proofErr w:type="spellStart"/>
            <w:r>
              <w:rPr>
                <w:sz w:val="20"/>
                <w:szCs w:val="20"/>
              </w:rPr>
              <w:t>costurilor</w:t>
            </w:r>
            <w:proofErr w:type="spellEnd"/>
            <w:r>
              <w:rPr>
                <w:sz w:val="20"/>
                <w:szCs w:val="20"/>
              </w:rPr>
              <w:t xml:space="preserve">, </w:t>
            </w:r>
            <w:proofErr w:type="spellStart"/>
            <w:r>
              <w:rPr>
                <w:sz w:val="20"/>
                <w:szCs w:val="20"/>
              </w:rPr>
              <w:t>resurselor</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timpului</w:t>
            </w:r>
            <w:proofErr w:type="spellEnd"/>
            <w:r>
              <w:rPr>
                <w:sz w:val="20"/>
                <w:szCs w:val="20"/>
              </w:rPr>
              <w:t xml:space="preserve">.                          </w:t>
            </w:r>
            <w:proofErr w:type="spellStart"/>
            <w:r>
              <w:rPr>
                <w:sz w:val="20"/>
                <w:szCs w:val="20"/>
              </w:rPr>
              <w:t>Studentul</w:t>
            </w:r>
            <w:proofErr w:type="spellEnd"/>
            <w:r>
              <w:rPr>
                <w:sz w:val="20"/>
                <w:szCs w:val="20"/>
              </w:rPr>
              <w:t>/</w:t>
            </w:r>
            <w:proofErr w:type="spellStart"/>
            <w:r>
              <w:rPr>
                <w:sz w:val="20"/>
                <w:szCs w:val="20"/>
              </w:rPr>
              <w:t>absolventul</w:t>
            </w:r>
            <w:proofErr w:type="spellEnd"/>
            <w:r>
              <w:rPr>
                <w:sz w:val="20"/>
                <w:szCs w:val="20"/>
              </w:rPr>
              <w:t xml:space="preserve"> </w:t>
            </w:r>
            <w:proofErr w:type="spellStart"/>
            <w:r>
              <w:rPr>
                <w:sz w:val="20"/>
                <w:szCs w:val="20"/>
              </w:rPr>
              <w:t>evaluează</w:t>
            </w:r>
            <w:proofErr w:type="spellEnd"/>
            <w:r>
              <w:rPr>
                <w:sz w:val="20"/>
                <w:szCs w:val="20"/>
              </w:rPr>
              <w:t xml:space="preserve"> </w:t>
            </w:r>
            <w:proofErr w:type="spellStart"/>
            <w:r>
              <w:rPr>
                <w:sz w:val="20"/>
                <w:szCs w:val="20"/>
              </w:rPr>
              <w:t>strategiile</w:t>
            </w:r>
            <w:proofErr w:type="spellEnd"/>
            <w:r>
              <w:rPr>
                <w:sz w:val="20"/>
                <w:szCs w:val="20"/>
              </w:rPr>
              <w:t>,</w:t>
            </w:r>
            <w:r>
              <w:rPr>
                <w:sz w:val="20"/>
                <w:szCs w:val="20"/>
              </w:rPr>
              <w:br/>
            </w:r>
            <w:proofErr w:type="spellStart"/>
            <w:r>
              <w:rPr>
                <w:sz w:val="20"/>
                <w:szCs w:val="20"/>
              </w:rPr>
              <w:t>metodele</w:t>
            </w:r>
            <w:proofErr w:type="spellEnd"/>
            <w:r>
              <w:rPr>
                <w:sz w:val="20"/>
                <w:szCs w:val="20"/>
              </w:rPr>
              <w:t xml:space="preserve"> </w:t>
            </w:r>
            <w:proofErr w:type="spellStart"/>
            <w:r>
              <w:rPr>
                <w:sz w:val="20"/>
                <w:szCs w:val="20"/>
              </w:rPr>
              <w:t>şi</w:t>
            </w:r>
            <w:proofErr w:type="spellEnd"/>
            <w:r>
              <w:rPr>
                <w:sz w:val="20"/>
                <w:szCs w:val="20"/>
              </w:rPr>
              <w:t xml:space="preserve"> </w:t>
            </w:r>
            <w:proofErr w:type="spellStart"/>
            <w:r>
              <w:rPr>
                <w:sz w:val="20"/>
                <w:szCs w:val="20"/>
              </w:rPr>
              <w:t>tehnicile</w:t>
            </w:r>
            <w:proofErr w:type="spellEnd"/>
            <w:r>
              <w:rPr>
                <w:sz w:val="20"/>
                <w:szCs w:val="20"/>
              </w:rPr>
              <w:t xml:space="preserve"> </w:t>
            </w:r>
            <w:proofErr w:type="spellStart"/>
            <w:r>
              <w:rPr>
                <w:sz w:val="20"/>
                <w:szCs w:val="20"/>
              </w:rPr>
              <w:t>adecvate</w:t>
            </w:r>
            <w:proofErr w:type="spellEnd"/>
            <w:r>
              <w:rPr>
                <w:sz w:val="20"/>
                <w:szCs w:val="20"/>
              </w:rPr>
              <w:t xml:space="preserve"> </w:t>
            </w:r>
            <w:proofErr w:type="spellStart"/>
            <w:r>
              <w:rPr>
                <w:sz w:val="20"/>
                <w:szCs w:val="20"/>
              </w:rPr>
              <w:t>pentru</w:t>
            </w:r>
            <w:proofErr w:type="spellEnd"/>
            <w:r>
              <w:rPr>
                <w:sz w:val="20"/>
                <w:szCs w:val="20"/>
              </w:rPr>
              <w:br/>
            </w:r>
            <w:proofErr w:type="spellStart"/>
            <w:r>
              <w:rPr>
                <w:sz w:val="20"/>
                <w:szCs w:val="20"/>
              </w:rPr>
              <w:t>verificarea</w:t>
            </w:r>
            <w:proofErr w:type="spellEnd"/>
            <w:r>
              <w:rPr>
                <w:sz w:val="20"/>
                <w:szCs w:val="20"/>
              </w:rPr>
              <w:t xml:space="preserve"> </w:t>
            </w:r>
            <w:proofErr w:type="spellStart"/>
            <w:r>
              <w:rPr>
                <w:sz w:val="20"/>
                <w:szCs w:val="20"/>
              </w:rPr>
              <w:t>calităţii</w:t>
            </w:r>
            <w:proofErr w:type="spellEnd"/>
            <w:r>
              <w:rPr>
                <w:sz w:val="20"/>
                <w:szCs w:val="20"/>
              </w:rPr>
              <w:t xml:space="preserve"> </w:t>
            </w:r>
            <w:proofErr w:type="spellStart"/>
            <w:r>
              <w:rPr>
                <w:sz w:val="20"/>
                <w:szCs w:val="20"/>
              </w:rPr>
              <w:t>produselor</w:t>
            </w:r>
            <w:proofErr w:type="spellEnd"/>
            <w:r>
              <w:rPr>
                <w:sz w:val="20"/>
                <w:szCs w:val="20"/>
              </w:rPr>
              <w:t xml:space="preserve"> </w:t>
            </w:r>
            <w:proofErr w:type="spellStart"/>
            <w:r>
              <w:rPr>
                <w:sz w:val="20"/>
                <w:szCs w:val="20"/>
              </w:rPr>
              <w:t>obţinute</w:t>
            </w:r>
            <w:proofErr w:type="spellEnd"/>
            <w:r>
              <w:rPr>
                <w:sz w:val="20"/>
                <w:szCs w:val="20"/>
              </w:rPr>
              <w:t xml:space="preserve"> </w:t>
            </w:r>
            <w:proofErr w:type="spellStart"/>
            <w:r>
              <w:rPr>
                <w:sz w:val="20"/>
                <w:szCs w:val="20"/>
              </w:rPr>
              <w:t>prin</w:t>
            </w:r>
            <w:proofErr w:type="spellEnd"/>
            <w:r>
              <w:rPr>
                <w:sz w:val="20"/>
                <w:szCs w:val="20"/>
              </w:rPr>
              <w:br/>
            </w:r>
            <w:proofErr w:type="spellStart"/>
            <w:r>
              <w:rPr>
                <w:sz w:val="20"/>
                <w:szCs w:val="20"/>
              </w:rPr>
              <w:t>biotehnologii</w:t>
            </w:r>
            <w:proofErr w:type="spellEnd"/>
            <w:r>
              <w:rPr>
                <w:sz w:val="20"/>
                <w:szCs w:val="20"/>
              </w:rPr>
              <w:t>.</w:t>
            </w:r>
            <w:r>
              <w:rPr>
                <w:sz w:val="20"/>
                <w:szCs w:val="20"/>
              </w:rPr>
              <w:br/>
            </w:r>
            <w:proofErr w:type="spellStart"/>
            <w:r>
              <w:rPr>
                <w:sz w:val="20"/>
                <w:szCs w:val="20"/>
              </w:rPr>
              <w:t>Studentul</w:t>
            </w:r>
            <w:proofErr w:type="spellEnd"/>
            <w:r>
              <w:rPr>
                <w:sz w:val="20"/>
                <w:szCs w:val="20"/>
              </w:rPr>
              <w:t>/</w:t>
            </w:r>
            <w:proofErr w:type="spellStart"/>
            <w:r>
              <w:rPr>
                <w:sz w:val="20"/>
                <w:szCs w:val="20"/>
              </w:rPr>
              <w:t>absolventul</w:t>
            </w:r>
            <w:proofErr w:type="spellEnd"/>
            <w:r>
              <w:rPr>
                <w:sz w:val="20"/>
                <w:szCs w:val="20"/>
              </w:rPr>
              <w:t xml:space="preserve"> </w:t>
            </w:r>
            <w:proofErr w:type="spellStart"/>
            <w:r>
              <w:rPr>
                <w:sz w:val="20"/>
                <w:szCs w:val="20"/>
              </w:rPr>
              <w:t>recunoaște</w:t>
            </w:r>
            <w:proofErr w:type="spellEnd"/>
            <w:r>
              <w:rPr>
                <w:sz w:val="20"/>
                <w:szCs w:val="20"/>
              </w:rPr>
              <w:t xml:space="preserve"> </w:t>
            </w:r>
            <w:proofErr w:type="spellStart"/>
            <w:r>
              <w:rPr>
                <w:sz w:val="20"/>
                <w:szCs w:val="20"/>
              </w:rPr>
              <w:t>şi</w:t>
            </w:r>
            <w:proofErr w:type="spellEnd"/>
            <w:r>
              <w:rPr>
                <w:sz w:val="20"/>
                <w:szCs w:val="20"/>
              </w:rPr>
              <w:br/>
            </w:r>
            <w:proofErr w:type="spellStart"/>
            <w:r>
              <w:rPr>
                <w:sz w:val="20"/>
                <w:szCs w:val="20"/>
              </w:rPr>
              <w:t>implementează</w:t>
            </w:r>
            <w:proofErr w:type="spellEnd"/>
            <w:r>
              <w:rPr>
                <w:sz w:val="20"/>
                <w:szCs w:val="20"/>
              </w:rPr>
              <w:t xml:space="preserve"> </w:t>
            </w:r>
            <w:proofErr w:type="spellStart"/>
            <w:r>
              <w:rPr>
                <w:sz w:val="20"/>
                <w:szCs w:val="20"/>
              </w:rPr>
              <w:t>operarea</w:t>
            </w:r>
            <w:proofErr w:type="spellEnd"/>
            <w:r>
              <w:rPr>
                <w:sz w:val="20"/>
                <w:szCs w:val="20"/>
              </w:rPr>
              <w:t xml:space="preserve"> </w:t>
            </w:r>
            <w:proofErr w:type="spellStart"/>
            <w:r>
              <w:rPr>
                <w:sz w:val="20"/>
                <w:szCs w:val="20"/>
              </w:rPr>
              <w:t>în</w:t>
            </w:r>
            <w:proofErr w:type="spellEnd"/>
            <w:r>
              <w:rPr>
                <w:sz w:val="20"/>
                <w:szCs w:val="20"/>
              </w:rPr>
              <w:t xml:space="preserve"> </w:t>
            </w:r>
            <w:proofErr w:type="spellStart"/>
            <w:r>
              <w:rPr>
                <w:sz w:val="20"/>
                <w:szCs w:val="20"/>
              </w:rPr>
              <w:t>condiţii</w:t>
            </w:r>
            <w:proofErr w:type="spellEnd"/>
            <w:r>
              <w:rPr>
                <w:sz w:val="20"/>
                <w:szCs w:val="20"/>
              </w:rPr>
              <w:t xml:space="preserve"> de</w:t>
            </w:r>
            <w:r>
              <w:rPr>
                <w:sz w:val="20"/>
                <w:szCs w:val="20"/>
              </w:rPr>
              <w:br/>
            </w:r>
            <w:proofErr w:type="spellStart"/>
            <w:r>
              <w:rPr>
                <w:sz w:val="20"/>
                <w:szCs w:val="20"/>
              </w:rPr>
              <w:t>siguranţă</w:t>
            </w:r>
            <w:proofErr w:type="spellEnd"/>
            <w:r>
              <w:rPr>
                <w:sz w:val="20"/>
                <w:szCs w:val="20"/>
              </w:rPr>
              <w:t xml:space="preserve"> </w:t>
            </w:r>
            <w:proofErr w:type="gramStart"/>
            <w:r>
              <w:rPr>
                <w:sz w:val="20"/>
                <w:szCs w:val="20"/>
              </w:rPr>
              <w:t>a</w:t>
            </w:r>
            <w:proofErr w:type="gramEnd"/>
            <w:r>
              <w:rPr>
                <w:sz w:val="20"/>
                <w:szCs w:val="20"/>
              </w:rPr>
              <w:t xml:space="preserve"> </w:t>
            </w:r>
            <w:proofErr w:type="spellStart"/>
            <w:r>
              <w:rPr>
                <w:sz w:val="20"/>
                <w:szCs w:val="20"/>
              </w:rPr>
              <w:t>echipamentelor</w:t>
            </w:r>
            <w:proofErr w:type="spellEnd"/>
            <w:r>
              <w:rPr>
                <w:sz w:val="20"/>
                <w:szCs w:val="20"/>
              </w:rPr>
              <w:t xml:space="preserve"> </w:t>
            </w:r>
            <w:proofErr w:type="spellStart"/>
            <w:r>
              <w:rPr>
                <w:sz w:val="20"/>
                <w:szCs w:val="20"/>
              </w:rPr>
              <w:t>utilizate</w:t>
            </w:r>
            <w:proofErr w:type="spellEnd"/>
            <w:r>
              <w:rPr>
                <w:sz w:val="20"/>
                <w:szCs w:val="20"/>
              </w:rPr>
              <w:t xml:space="preserve"> </w:t>
            </w:r>
            <w:proofErr w:type="spellStart"/>
            <w:r>
              <w:rPr>
                <w:sz w:val="20"/>
                <w:szCs w:val="20"/>
              </w:rPr>
              <w:t>în</w:t>
            </w:r>
            <w:proofErr w:type="spellEnd"/>
            <w:r>
              <w:rPr>
                <w:sz w:val="20"/>
                <w:szCs w:val="20"/>
              </w:rPr>
              <w:br/>
            </w:r>
            <w:proofErr w:type="spellStart"/>
            <w:r>
              <w:rPr>
                <w:sz w:val="20"/>
                <w:szCs w:val="20"/>
              </w:rPr>
              <w:t>biotehnologice</w:t>
            </w:r>
            <w:proofErr w:type="spellEnd"/>
            <w:r>
              <w:rPr>
                <w:sz w:val="20"/>
                <w:szCs w:val="20"/>
              </w:rPr>
              <w:t xml:space="preserve">.                          </w:t>
            </w:r>
            <w:proofErr w:type="spellStart"/>
            <w:r>
              <w:rPr>
                <w:sz w:val="20"/>
                <w:szCs w:val="20"/>
              </w:rPr>
              <w:t>Studentul</w:t>
            </w:r>
            <w:proofErr w:type="spellEnd"/>
            <w:r>
              <w:rPr>
                <w:sz w:val="20"/>
                <w:szCs w:val="20"/>
              </w:rPr>
              <w:t>/</w:t>
            </w:r>
            <w:proofErr w:type="spellStart"/>
            <w:r>
              <w:rPr>
                <w:sz w:val="20"/>
                <w:szCs w:val="20"/>
              </w:rPr>
              <w:t>absolventul</w:t>
            </w:r>
            <w:proofErr w:type="spellEnd"/>
            <w:r>
              <w:rPr>
                <w:sz w:val="20"/>
                <w:szCs w:val="20"/>
              </w:rPr>
              <w:t xml:space="preserve"> </w:t>
            </w:r>
            <w:proofErr w:type="spellStart"/>
            <w:r>
              <w:rPr>
                <w:sz w:val="20"/>
                <w:szCs w:val="20"/>
              </w:rPr>
              <w:t>ia</w:t>
            </w:r>
            <w:proofErr w:type="spellEnd"/>
            <w:r>
              <w:rPr>
                <w:sz w:val="20"/>
                <w:szCs w:val="20"/>
              </w:rPr>
              <w:t xml:space="preserve"> </w:t>
            </w:r>
            <w:proofErr w:type="spellStart"/>
            <w:r>
              <w:rPr>
                <w:sz w:val="20"/>
                <w:szCs w:val="20"/>
              </w:rPr>
              <w:t>decizii</w:t>
            </w:r>
            <w:proofErr w:type="spellEnd"/>
            <w:r>
              <w:rPr>
                <w:sz w:val="20"/>
                <w:szCs w:val="20"/>
              </w:rPr>
              <w:t xml:space="preserve"> care </w:t>
            </w:r>
            <w:proofErr w:type="spellStart"/>
            <w:r>
              <w:rPr>
                <w:sz w:val="20"/>
                <w:szCs w:val="20"/>
              </w:rPr>
              <w:t>reflecta</w:t>
            </w:r>
            <w:proofErr w:type="spellEnd"/>
            <w:r>
              <w:rPr>
                <w:sz w:val="20"/>
                <w:szCs w:val="20"/>
              </w:rPr>
              <w:br/>
            </w:r>
            <w:proofErr w:type="spellStart"/>
            <w:r>
              <w:rPr>
                <w:sz w:val="20"/>
                <w:szCs w:val="20"/>
              </w:rPr>
              <w:t>principiile</w:t>
            </w:r>
            <w:proofErr w:type="spellEnd"/>
            <w:r>
              <w:rPr>
                <w:sz w:val="20"/>
                <w:szCs w:val="20"/>
              </w:rPr>
              <w:t xml:space="preserve"> de </w:t>
            </w:r>
            <w:proofErr w:type="spellStart"/>
            <w:r>
              <w:rPr>
                <w:sz w:val="20"/>
                <w:szCs w:val="20"/>
              </w:rPr>
              <w:t>protecție</w:t>
            </w:r>
            <w:proofErr w:type="spellEnd"/>
            <w:r>
              <w:rPr>
                <w:sz w:val="20"/>
                <w:szCs w:val="20"/>
              </w:rPr>
              <w:t xml:space="preserve"> a </w:t>
            </w:r>
            <w:proofErr w:type="spellStart"/>
            <w:r>
              <w:rPr>
                <w:sz w:val="20"/>
                <w:szCs w:val="20"/>
              </w:rPr>
              <w:t>mediului</w:t>
            </w:r>
            <w:proofErr w:type="spellEnd"/>
            <w:r>
              <w:rPr>
                <w:sz w:val="20"/>
                <w:szCs w:val="20"/>
              </w:rPr>
              <w:t xml:space="preserve">, </w:t>
            </w:r>
            <w:proofErr w:type="spellStart"/>
            <w:r>
              <w:rPr>
                <w:sz w:val="20"/>
                <w:szCs w:val="20"/>
              </w:rPr>
              <w:t>în</w:t>
            </w:r>
            <w:proofErr w:type="spellEnd"/>
            <w:r>
              <w:rPr>
                <w:sz w:val="20"/>
                <w:szCs w:val="20"/>
              </w:rPr>
              <w:br/>
            </w:r>
            <w:proofErr w:type="spellStart"/>
            <w:r>
              <w:rPr>
                <w:sz w:val="20"/>
                <w:szCs w:val="20"/>
              </w:rPr>
              <w:t>conformitate</w:t>
            </w:r>
            <w:proofErr w:type="spellEnd"/>
            <w:r>
              <w:rPr>
                <w:sz w:val="20"/>
                <w:szCs w:val="20"/>
              </w:rPr>
              <w:t xml:space="preserve"> cu </w:t>
            </w:r>
            <w:proofErr w:type="spellStart"/>
            <w:r>
              <w:rPr>
                <w:sz w:val="20"/>
                <w:szCs w:val="20"/>
              </w:rPr>
              <w:t>standardele</w:t>
            </w:r>
            <w:proofErr w:type="spellEnd"/>
            <w:r>
              <w:rPr>
                <w:sz w:val="20"/>
                <w:szCs w:val="20"/>
              </w:rPr>
              <w:t xml:space="preserve"> de </w:t>
            </w:r>
            <w:proofErr w:type="spellStart"/>
            <w:r>
              <w:rPr>
                <w:sz w:val="20"/>
                <w:szCs w:val="20"/>
              </w:rPr>
              <w:t>reglementare</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cerințele</w:t>
            </w:r>
            <w:proofErr w:type="spellEnd"/>
            <w:r>
              <w:rPr>
                <w:sz w:val="20"/>
                <w:szCs w:val="20"/>
              </w:rPr>
              <w:t xml:space="preserve"> de </w:t>
            </w:r>
            <w:proofErr w:type="spellStart"/>
            <w:r>
              <w:rPr>
                <w:sz w:val="20"/>
                <w:szCs w:val="20"/>
              </w:rPr>
              <w:t>conformitate</w:t>
            </w:r>
            <w:proofErr w:type="spellEnd"/>
            <w:r>
              <w:rPr>
                <w:sz w:val="20"/>
                <w:szCs w:val="20"/>
              </w:rPr>
              <w:t xml:space="preserve"> </w:t>
            </w:r>
            <w:proofErr w:type="spellStart"/>
            <w:r>
              <w:rPr>
                <w:sz w:val="20"/>
                <w:szCs w:val="20"/>
              </w:rPr>
              <w:t>ecologică</w:t>
            </w:r>
            <w:proofErr w:type="spellEnd"/>
            <w:r>
              <w:rPr>
                <w:sz w:val="20"/>
                <w:szCs w:val="20"/>
              </w:rPr>
              <w:t>.</w:t>
            </w:r>
          </w:p>
        </w:tc>
      </w:tr>
    </w:tbl>
    <w:p w14:paraId="31BA17FE" w14:textId="77777777" w:rsidR="000017E7" w:rsidRPr="00675224" w:rsidRDefault="000017E7" w:rsidP="000017E7">
      <w:pPr>
        <w:tabs>
          <w:tab w:val="left" w:pos="1049"/>
          <w:tab w:val="left" w:pos="1050"/>
        </w:tabs>
        <w:spacing w:after="12"/>
        <w:rPr>
          <w:sz w:val="18"/>
          <w:lang w:val="ro-RO"/>
        </w:rPr>
      </w:pPr>
    </w:p>
    <w:p w14:paraId="4B373647"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lastRenderedPageBreak/>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0017E7" w:rsidRPr="00675224" w14:paraId="42213505" w14:textId="77777777" w:rsidTr="00E81962">
        <w:trPr>
          <w:trHeight w:val="230"/>
        </w:trPr>
        <w:tc>
          <w:tcPr>
            <w:tcW w:w="2845" w:type="dxa"/>
          </w:tcPr>
          <w:p w14:paraId="202A14D1"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789" w:type="dxa"/>
          </w:tcPr>
          <w:p w14:paraId="096D534C" w14:textId="77777777" w:rsidR="000017E7" w:rsidRPr="00675224" w:rsidRDefault="009639E8" w:rsidP="009639E8">
            <w:pPr>
              <w:pStyle w:val="TableParagraph"/>
              <w:spacing w:line="210" w:lineRule="exact"/>
              <w:ind w:left="57" w:right="57"/>
              <w:jc w:val="both"/>
              <w:rPr>
                <w:sz w:val="18"/>
                <w:lang w:val="ro-RO"/>
              </w:rPr>
            </w:pPr>
            <w:r w:rsidRPr="009639E8">
              <w:rPr>
                <w:sz w:val="18"/>
                <w:lang w:val="ro-RO"/>
              </w:rPr>
              <w:t>Însușirea și valorificarea conceptelor de bază privind principalele operații din schema tehnologică de fabricare a produselor alimentare, aprecierea cantitativă a materiilor prime, precum și tehnologia obținerii și evaluarea calității produselor finite din industria prelucrării legumelor, fructelor și a uleiurilor.</w:t>
            </w:r>
          </w:p>
        </w:tc>
      </w:tr>
    </w:tbl>
    <w:p w14:paraId="0EFBD351" w14:textId="77777777" w:rsidR="000017E7" w:rsidRPr="00675224" w:rsidRDefault="000017E7" w:rsidP="000017E7">
      <w:pPr>
        <w:pStyle w:val="BodyText"/>
        <w:spacing w:before="2"/>
        <w:rPr>
          <w:sz w:val="19"/>
          <w:lang w:val="ro-RO"/>
        </w:rPr>
      </w:pPr>
    </w:p>
    <w:p w14:paraId="6DE67D60"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0017E7" w:rsidRPr="00675224" w14:paraId="22B6A3B8" w14:textId="77777777" w:rsidTr="00E81962">
        <w:trPr>
          <w:trHeight w:val="215"/>
        </w:trPr>
        <w:tc>
          <w:tcPr>
            <w:tcW w:w="4957" w:type="dxa"/>
          </w:tcPr>
          <w:p w14:paraId="3E64B97F" w14:textId="77777777" w:rsidR="000017E7" w:rsidRPr="00675224" w:rsidRDefault="000017E7" w:rsidP="00E81962">
            <w:pPr>
              <w:pStyle w:val="TableParagraph"/>
              <w:ind w:left="148"/>
              <w:rPr>
                <w:sz w:val="18"/>
                <w:lang w:val="ro-RO"/>
              </w:rPr>
            </w:pPr>
            <w:r w:rsidRPr="00675224">
              <w:rPr>
                <w:w w:val="105"/>
                <w:sz w:val="18"/>
                <w:lang w:val="ro-RO"/>
              </w:rPr>
              <w:t>Curs</w:t>
            </w:r>
          </w:p>
        </w:tc>
        <w:tc>
          <w:tcPr>
            <w:tcW w:w="752" w:type="dxa"/>
          </w:tcPr>
          <w:p w14:paraId="392D0D16"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2" w:type="dxa"/>
          </w:tcPr>
          <w:p w14:paraId="105BD791"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2053" w:type="dxa"/>
          </w:tcPr>
          <w:p w14:paraId="2E698F99" w14:textId="77777777" w:rsidR="000017E7" w:rsidRPr="00675224" w:rsidRDefault="000017E7" w:rsidP="00E81962">
            <w:pPr>
              <w:pStyle w:val="TableParagraph"/>
              <w:ind w:left="542"/>
              <w:rPr>
                <w:sz w:val="18"/>
                <w:lang w:val="ro-RO"/>
              </w:rPr>
            </w:pPr>
            <w:r w:rsidRPr="00675224">
              <w:rPr>
                <w:w w:val="105"/>
                <w:sz w:val="18"/>
                <w:lang w:val="ro-RO"/>
              </w:rPr>
              <w:t>Observații</w:t>
            </w:r>
          </w:p>
        </w:tc>
      </w:tr>
      <w:tr w:rsidR="000E3BF6" w:rsidRPr="00675224" w14:paraId="43AF8DFE" w14:textId="77777777" w:rsidTr="00BB314E">
        <w:trPr>
          <w:trHeight w:val="228"/>
        </w:trPr>
        <w:tc>
          <w:tcPr>
            <w:tcW w:w="4957" w:type="dxa"/>
          </w:tcPr>
          <w:p w14:paraId="53B39A17" w14:textId="77777777" w:rsidR="000E3BF6" w:rsidRPr="002F6227" w:rsidRDefault="000E3BF6" w:rsidP="00EE2E2C">
            <w:pPr>
              <w:ind w:left="57" w:right="57"/>
              <w:jc w:val="both"/>
              <w:rPr>
                <w:sz w:val="18"/>
                <w:szCs w:val="18"/>
              </w:rPr>
            </w:pPr>
            <w:proofErr w:type="spellStart"/>
            <w:r>
              <w:rPr>
                <w:sz w:val="18"/>
                <w:szCs w:val="18"/>
              </w:rPr>
              <w:t>Noț</w:t>
            </w:r>
            <w:r w:rsidRPr="002F6227">
              <w:rPr>
                <w:sz w:val="18"/>
                <w:szCs w:val="18"/>
              </w:rPr>
              <w:t>iuni</w:t>
            </w:r>
            <w:proofErr w:type="spellEnd"/>
            <w:r w:rsidRPr="002F6227">
              <w:rPr>
                <w:sz w:val="18"/>
                <w:szCs w:val="18"/>
              </w:rPr>
              <w:t xml:space="preserve"> generale </w:t>
            </w:r>
            <w:proofErr w:type="spellStart"/>
            <w:r w:rsidRPr="002F6227">
              <w:rPr>
                <w:sz w:val="18"/>
                <w:szCs w:val="18"/>
              </w:rPr>
              <w:t>privind</w:t>
            </w:r>
            <w:proofErr w:type="spellEnd"/>
            <w:r w:rsidRPr="002F6227">
              <w:rPr>
                <w:sz w:val="18"/>
                <w:szCs w:val="18"/>
              </w:rPr>
              <w:t xml:space="preserve"> </w:t>
            </w:r>
            <w:proofErr w:type="spellStart"/>
            <w:r w:rsidRPr="002F6227">
              <w:rPr>
                <w:sz w:val="18"/>
                <w:szCs w:val="18"/>
              </w:rPr>
              <w:t>specificul</w:t>
            </w:r>
            <w:proofErr w:type="spellEnd"/>
            <w:r w:rsidRPr="002F6227">
              <w:rPr>
                <w:sz w:val="18"/>
                <w:szCs w:val="18"/>
              </w:rPr>
              <w:t xml:space="preserve"> </w:t>
            </w:r>
            <w:proofErr w:type="spellStart"/>
            <w:r w:rsidRPr="002F6227">
              <w:rPr>
                <w:sz w:val="18"/>
                <w:szCs w:val="18"/>
              </w:rPr>
              <w:t>i</w:t>
            </w:r>
            <w:r>
              <w:rPr>
                <w:sz w:val="18"/>
                <w:szCs w:val="18"/>
              </w:rPr>
              <w:t>ndustriei</w:t>
            </w:r>
            <w:proofErr w:type="spellEnd"/>
            <w:r>
              <w:rPr>
                <w:sz w:val="18"/>
                <w:szCs w:val="18"/>
              </w:rPr>
              <w:t xml:space="preserve"> de </w:t>
            </w:r>
            <w:proofErr w:type="spellStart"/>
            <w:r>
              <w:rPr>
                <w:sz w:val="18"/>
                <w:szCs w:val="18"/>
              </w:rPr>
              <w:t>procesare</w:t>
            </w:r>
            <w:proofErr w:type="spellEnd"/>
            <w:r>
              <w:rPr>
                <w:sz w:val="18"/>
                <w:szCs w:val="18"/>
              </w:rPr>
              <w:t xml:space="preserve"> a </w:t>
            </w:r>
            <w:proofErr w:type="spellStart"/>
            <w:r>
              <w:rPr>
                <w:sz w:val="18"/>
                <w:szCs w:val="18"/>
              </w:rPr>
              <w:t>legumelor</w:t>
            </w:r>
            <w:proofErr w:type="spellEnd"/>
            <w:r>
              <w:rPr>
                <w:sz w:val="18"/>
                <w:szCs w:val="18"/>
              </w:rPr>
              <w:t xml:space="preserve"> </w:t>
            </w:r>
            <w:proofErr w:type="spellStart"/>
            <w:r>
              <w:rPr>
                <w:sz w:val="18"/>
                <w:szCs w:val="18"/>
              </w:rPr>
              <w:t>și</w:t>
            </w:r>
            <w:proofErr w:type="spellEnd"/>
            <w:r>
              <w:rPr>
                <w:sz w:val="18"/>
                <w:szCs w:val="18"/>
              </w:rPr>
              <w:t xml:space="preserve"> </w:t>
            </w:r>
            <w:proofErr w:type="spellStart"/>
            <w:r w:rsidRPr="002F6227">
              <w:rPr>
                <w:sz w:val="18"/>
                <w:szCs w:val="18"/>
              </w:rPr>
              <w:t>fructelor</w:t>
            </w:r>
            <w:proofErr w:type="spellEnd"/>
          </w:p>
        </w:tc>
        <w:tc>
          <w:tcPr>
            <w:tcW w:w="752" w:type="dxa"/>
          </w:tcPr>
          <w:p w14:paraId="2C2B52CD" w14:textId="77777777" w:rsidR="000E3BF6" w:rsidRPr="005809BE" w:rsidRDefault="000E3BF6" w:rsidP="00EE2E2C">
            <w:pPr>
              <w:pStyle w:val="TableParagraph"/>
              <w:spacing w:line="240" w:lineRule="auto"/>
              <w:ind w:left="0"/>
              <w:jc w:val="center"/>
              <w:rPr>
                <w:sz w:val="18"/>
                <w:szCs w:val="18"/>
                <w:lang w:val="ro-RO"/>
              </w:rPr>
            </w:pPr>
            <w:r w:rsidRPr="005809BE">
              <w:rPr>
                <w:sz w:val="18"/>
                <w:szCs w:val="18"/>
                <w:lang w:val="ro-RO"/>
              </w:rPr>
              <w:t>2</w:t>
            </w:r>
          </w:p>
        </w:tc>
        <w:tc>
          <w:tcPr>
            <w:tcW w:w="1872" w:type="dxa"/>
            <w:vMerge w:val="restart"/>
          </w:tcPr>
          <w:p w14:paraId="15145246" w14:textId="77777777" w:rsidR="000E3BF6" w:rsidRPr="005809BE" w:rsidRDefault="000E3BF6" w:rsidP="005809BE">
            <w:pPr>
              <w:pStyle w:val="TableParagraph"/>
              <w:spacing w:line="240" w:lineRule="auto"/>
              <w:rPr>
                <w:sz w:val="18"/>
                <w:szCs w:val="18"/>
                <w:lang w:val="ro-RO"/>
              </w:rPr>
            </w:pPr>
            <w:r>
              <w:rPr>
                <w:sz w:val="18"/>
                <w:szCs w:val="18"/>
                <w:lang w:val="ro-RO"/>
              </w:rPr>
              <w:t>p</w:t>
            </w:r>
            <w:r w:rsidRPr="005809BE">
              <w:rPr>
                <w:sz w:val="18"/>
                <w:szCs w:val="18"/>
                <w:lang w:val="ro-RO"/>
              </w:rPr>
              <w:t>relegerea, conversația</w:t>
            </w:r>
          </w:p>
          <w:p w14:paraId="47A50C10" w14:textId="77777777" w:rsidR="000E3BF6" w:rsidRPr="005809BE" w:rsidRDefault="000E3BF6" w:rsidP="005809BE">
            <w:pPr>
              <w:pStyle w:val="TableParagraph"/>
              <w:spacing w:line="240" w:lineRule="auto"/>
              <w:ind w:left="0"/>
              <w:jc w:val="center"/>
              <w:rPr>
                <w:sz w:val="18"/>
                <w:szCs w:val="18"/>
                <w:lang w:val="ro-RO"/>
              </w:rPr>
            </w:pPr>
            <w:r w:rsidRPr="005809BE">
              <w:rPr>
                <w:sz w:val="18"/>
                <w:szCs w:val="18"/>
                <w:lang w:val="ro-RO"/>
              </w:rPr>
              <w:t>euristică, explicația</w:t>
            </w:r>
          </w:p>
        </w:tc>
        <w:tc>
          <w:tcPr>
            <w:tcW w:w="2053" w:type="dxa"/>
          </w:tcPr>
          <w:p w14:paraId="21CCAA57"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64EEE9B2" w14:textId="77777777" w:rsidTr="00C4019D">
        <w:trPr>
          <w:trHeight w:val="230"/>
        </w:trPr>
        <w:tc>
          <w:tcPr>
            <w:tcW w:w="4957" w:type="dxa"/>
          </w:tcPr>
          <w:p w14:paraId="40E72091" w14:textId="77777777" w:rsidR="000E3BF6" w:rsidRPr="002F6227" w:rsidRDefault="000E3BF6" w:rsidP="00EE2E2C">
            <w:pPr>
              <w:ind w:left="57" w:right="57"/>
              <w:jc w:val="both"/>
              <w:rPr>
                <w:sz w:val="18"/>
                <w:szCs w:val="18"/>
              </w:rPr>
            </w:pPr>
            <w:proofErr w:type="spellStart"/>
            <w:r w:rsidRPr="008E7AE1">
              <w:rPr>
                <w:sz w:val="18"/>
                <w:szCs w:val="18"/>
              </w:rPr>
              <w:t>Procese</w:t>
            </w:r>
            <w:proofErr w:type="spellEnd"/>
            <w:r w:rsidRPr="008E7AE1">
              <w:rPr>
                <w:sz w:val="18"/>
                <w:szCs w:val="18"/>
              </w:rPr>
              <w:t xml:space="preserve"> </w:t>
            </w:r>
            <w:proofErr w:type="spellStart"/>
            <w:r w:rsidRPr="008E7AE1">
              <w:rPr>
                <w:sz w:val="18"/>
                <w:szCs w:val="18"/>
              </w:rPr>
              <w:t>biochimice</w:t>
            </w:r>
            <w:proofErr w:type="spellEnd"/>
            <w:r w:rsidRPr="008E7AE1">
              <w:rPr>
                <w:sz w:val="18"/>
                <w:szCs w:val="18"/>
              </w:rPr>
              <w:t xml:space="preserve"> </w:t>
            </w:r>
            <w:proofErr w:type="spellStart"/>
            <w:r w:rsidRPr="008E7AE1">
              <w:rPr>
                <w:sz w:val="18"/>
                <w:szCs w:val="18"/>
              </w:rPr>
              <w:t>și</w:t>
            </w:r>
            <w:proofErr w:type="spellEnd"/>
            <w:r w:rsidRPr="008E7AE1">
              <w:rPr>
                <w:sz w:val="18"/>
                <w:szCs w:val="18"/>
              </w:rPr>
              <w:t xml:space="preserve"> </w:t>
            </w:r>
            <w:proofErr w:type="spellStart"/>
            <w:r w:rsidRPr="008E7AE1">
              <w:rPr>
                <w:sz w:val="18"/>
                <w:szCs w:val="18"/>
              </w:rPr>
              <w:t>biologice</w:t>
            </w:r>
            <w:proofErr w:type="spellEnd"/>
            <w:r w:rsidRPr="008E7AE1">
              <w:rPr>
                <w:sz w:val="18"/>
                <w:szCs w:val="18"/>
              </w:rPr>
              <w:t xml:space="preserve"> </w:t>
            </w:r>
            <w:proofErr w:type="spellStart"/>
            <w:r w:rsidRPr="008E7AE1">
              <w:rPr>
                <w:sz w:val="18"/>
                <w:szCs w:val="18"/>
              </w:rPr>
              <w:t>în</w:t>
            </w:r>
            <w:proofErr w:type="spellEnd"/>
            <w:r w:rsidRPr="008E7AE1">
              <w:rPr>
                <w:sz w:val="18"/>
                <w:szCs w:val="18"/>
              </w:rPr>
              <w:t xml:space="preserve"> </w:t>
            </w:r>
            <w:proofErr w:type="spellStart"/>
            <w:r w:rsidRPr="008E7AE1">
              <w:rPr>
                <w:sz w:val="18"/>
                <w:szCs w:val="18"/>
              </w:rPr>
              <w:t>fructe</w:t>
            </w:r>
            <w:proofErr w:type="spellEnd"/>
            <w:r w:rsidRPr="008E7AE1">
              <w:rPr>
                <w:sz w:val="18"/>
                <w:szCs w:val="18"/>
              </w:rPr>
              <w:t xml:space="preserve"> </w:t>
            </w:r>
            <w:proofErr w:type="spellStart"/>
            <w:r w:rsidRPr="008E7AE1">
              <w:rPr>
                <w:sz w:val="18"/>
                <w:szCs w:val="18"/>
              </w:rPr>
              <w:t>și</w:t>
            </w:r>
            <w:proofErr w:type="spellEnd"/>
            <w:r w:rsidRPr="008E7AE1">
              <w:rPr>
                <w:sz w:val="18"/>
                <w:szCs w:val="18"/>
              </w:rPr>
              <w:t xml:space="preserve"> legume. </w:t>
            </w:r>
            <w:proofErr w:type="spellStart"/>
            <w:r w:rsidRPr="008E7AE1">
              <w:rPr>
                <w:sz w:val="18"/>
                <w:szCs w:val="18"/>
              </w:rPr>
              <w:t>Calitatea</w:t>
            </w:r>
            <w:proofErr w:type="spellEnd"/>
            <w:r w:rsidRPr="008E7AE1">
              <w:rPr>
                <w:sz w:val="18"/>
                <w:szCs w:val="18"/>
              </w:rPr>
              <w:t xml:space="preserve"> </w:t>
            </w:r>
            <w:proofErr w:type="spellStart"/>
            <w:r w:rsidRPr="008E7AE1">
              <w:rPr>
                <w:sz w:val="18"/>
                <w:szCs w:val="18"/>
              </w:rPr>
              <w:t>tehnologică</w:t>
            </w:r>
            <w:proofErr w:type="spellEnd"/>
          </w:p>
        </w:tc>
        <w:tc>
          <w:tcPr>
            <w:tcW w:w="752" w:type="dxa"/>
            <w:tcBorders>
              <w:bottom w:val="single" w:sz="4" w:space="0" w:color="auto"/>
            </w:tcBorders>
          </w:tcPr>
          <w:p w14:paraId="7DD9259A" w14:textId="77777777" w:rsidR="000E3BF6" w:rsidRPr="005809BE" w:rsidRDefault="000E3BF6" w:rsidP="00EE2E2C">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0E84775D"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0AE3EC5A"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20B649D4" w14:textId="77777777" w:rsidTr="00C4019D">
        <w:trPr>
          <w:trHeight w:val="228"/>
        </w:trPr>
        <w:tc>
          <w:tcPr>
            <w:tcW w:w="4957" w:type="dxa"/>
          </w:tcPr>
          <w:p w14:paraId="3C8849ED" w14:textId="77777777" w:rsidR="000E3BF6" w:rsidRPr="002F6227" w:rsidRDefault="000E3BF6" w:rsidP="00EE2E2C">
            <w:pPr>
              <w:ind w:left="57" w:right="57"/>
              <w:jc w:val="both"/>
              <w:rPr>
                <w:sz w:val="18"/>
                <w:szCs w:val="18"/>
              </w:rPr>
            </w:pPr>
            <w:proofErr w:type="spellStart"/>
            <w:r w:rsidRPr="002F6227">
              <w:rPr>
                <w:sz w:val="18"/>
                <w:szCs w:val="18"/>
              </w:rPr>
              <w:t>Păstrarea</w:t>
            </w:r>
            <w:proofErr w:type="spellEnd"/>
            <w:r w:rsidRPr="002F6227">
              <w:rPr>
                <w:sz w:val="18"/>
                <w:szCs w:val="18"/>
              </w:rPr>
              <w:t xml:space="preserve"> </w:t>
            </w:r>
            <w:proofErr w:type="spellStart"/>
            <w:r w:rsidRPr="002F6227">
              <w:rPr>
                <w:sz w:val="18"/>
                <w:szCs w:val="18"/>
              </w:rPr>
              <w:t>fructelor</w:t>
            </w:r>
            <w:proofErr w:type="spellEnd"/>
            <w:r w:rsidRPr="002F6227">
              <w:rPr>
                <w:sz w:val="18"/>
                <w:szCs w:val="18"/>
              </w:rPr>
              <w:t xml:space="preserve"> </w:t>
            </w:r>
            <w:proofErr w:type="spellStart"/>
            <w:r w:rsidRPr="002F6227">
              <w:rPr>
                <w:sz w:val="18"/>
                <w:szCs w:val="18"/>
              </w:rPr>
              <w:t>și</w:t>
            </w:r>
            <w:proofErr w:type="spellEnd"/>
            <w:r w:rsidRPr="002F6227">
              <w:rPr>
                <w:sz w:val="18"/>
                <w:szCs w:val="18"/>
              </w:rPr>
              <w:t xml:space="preserve"> </w:t>
            </w:r>
            <w:proofErr w:type="spellStart"/>
            <w:r w:rsidRPr="002F6227">
              <w:rPr>
                <w:sz w:val="18"/>
                <w:szCs w:val="18"/>
              </w:rPr>
              <w:t>legumelor</w:t>
            </w:r>
            <w:proofErr w:type="spellEnd"/>
            <w:r w:rsidRPr="002F6227">
              <w:rPr>
                <w:sz w:val="18"/>
                <w:szCs w:val="18"/>
              </w:rPr>
              <w:t xml:space="preserve"> </w:t>
            </w:r>
            <w:proofErr w:type="spellStart"/>
            <w:r w:rsidRPr="002F6227">
              <w:rPr>
                <w:sz w:val="18"/>
                <w:szCs w:val="18"/>
              </w:rPr>
              <w:t>în</w:t>
            </w:r>
            <w:proofErr w:type="spellEnd"/>
            <w:r w:rsidRPr="002F6227">
              <w:rPr>
                <w:sz w:val="18"/>
                <w:szCs w:val="18"/>
              </w:rPr>
              <w:t xml:space="preserve"> stare </w:t>
            </w:r>
            <w:proofErr w:type="spellStart"/>
            <w:r w:rsidRPr="002F6227">
              <w:rPr>
                <w:sz w:val="18"/>
                <w:szCs w:val="18"/>
              </w:rPr>
              <w:t>proaspătă</w:t>
            </w:r>
            <w:proofErr w:type="spellEnd"/>
            <w:r w:rsidRPr="002F6227">
              <w:rPr>
                <w:sz w:val="18"/>
                <w:szCs w:val="18"/>
              </w:rPr>
              <w:t xml:space="preserve">. </w:t>
            </w:r>
            <w:proofErr w:type="spellStart"/>
            <w:r w:rsidRPr="00E4314B">
              <w:rPr>
                <w:sz w:val="18"/>
                <w:szCs w:val="18"/>
              </w:rPr>
              <w:t>Factori</w:t>
            </w:r>
            <w:proofErr w:type="spellEnd"/>
            <w:r w:rsidRPr="00E4314B">
              <w:rPr>
                <w:sz w:val="18"/>
                <w:szCs w:val="18"/>
              </w:rPr>
              <w:t xml:space="preserve"> care </w:t>
            </w:r>
            <w:proofErr w:type="spellStart"/>
            <w:r w:rsidRPr="00E4314B">
              <w:rPr>
                <w:sz w:val="18"/>
                <w:szCs w:val="18"/>
              </w:rPr>
              <w:t>influențează</w:t>
            </w:r>
            <w:proofErr w:type="spellEnd"/>
            <w:r w:rsidRPr="00E4314B">
              <w:rPr>
                <w:sz w:val="18"/>
                <w:szCs w:val="18"/>
              </w:rPr>
              <w:t xml:space="preserve"> </w:t>
            </w:r>
            <w:proofErr w:type="spellStart"/>
            <w:r w:rsidRPr="00E4314B">
              <w:rPr>
                <w:sz w:val="18"/>
                <w:szCs w:val="18"/>
              </w:rPr>
              <w:t>calitatea</w:t>
            </w:r>
            <w:proofErr w:type="spellEnd"/>
            <w:r w:rsidRPr="00E4314B">
              <w:rPr>
                <w:sz w:val="18"/>
                <w:szCs w:val="18"/>
              </w:rPr>
              <w:t xml:space="preserve"> </w:t>
            </w:r>
            <w:proofErr w:type="spellStart"/>
            <w:r w:rsidRPr="00E4314B">
              <w:rPr>
                <w:sz w:val="18"/>
                <w:szCs w:val="18"/>
              </w:rPr>
              <w:t>materiilor</w:t>
            </w:r>
            <w:proofErr w:type="spellEnd"/>
            <w:r w:rsidRPr="00E4314B">
              <w:rPr>
                <w:sz w:val="18"/>
                <w:szCs w:val="18"/>
              </w:rPr>
              <w:t xml:space="preserve"> prime </w:t>
            </w:r>
            <w:proofErr w:type="spellStart"/>
            <w:r w:rsidRPr="00E4314B">
              <w:rPr>
                <w:sz w:val="18"/>
                <w:szCs w:val="18"/>
              </w:rPr>
              <w:t>vegetale</w:t>
            </w:r>
            <w:proofErr w:type="spellEnd"/>
          </w:p>
        </w:tc>
        <w:tc>
          <w:tcPr>
            <w:tcW w:w="752" w:type="dxa"/>
            <w:tcBorders>
              <w:top w:val="single" w:sz="4" w:space="0" w:color="auto"/>
              <w:bottom w:val="single" w:sz="4" w:space="0" w:color="auto"/>
            </w:tcBorders>
          </w:tcPr>
          <w:p w14:paraId="5388D107" w14:textId="77777777" w:rsidR="000E3BF6" w:rsidRPr="005809BE" w:rsidRDefault="000E3BF6" w:rsidP="00EE2E2C">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42C7E1C5" w14:textId="77777777" w:rsidR="000E3BF6" w:rsidRPr="005809BE" w:rsidRDefault="000E3BF6" w:rsidP="005809BE">
            <w:pPr>
              <w:pStyle w:val="TableParagraph"/>
              <w:ind w:left="0"/>
              <w:jc w:val="center"/>
              <w:rPr>
                <w:sz w:val="18"/>
                <w:szCs w:val="18"/>
                <w:lang w:val="ro-RO"/>
              </w:rPr>
            </w:pPr>
          </w:p>
        </w:tc>
        <w:tc>
          <w:tcPr>
            <w:tcW w:w="2053" w:type="dxa"/>
          </w:tcPr>
          <w:p w14:paraId="092D0F72"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2D5173AF" w14:textId="77777777" w:rsidTr="00C4019D">
        <w:trPr>
          <w:trHeight w:val="228"/>
        </w:trPr>
        <w:tc>
          <w:tcPr>
            <w:tcW w:w="4957" w:type="dxa"/>
          </w:tcPr>
          <w:p w14:paraId="0C3B1373" w14:textId="77777777" w:rsidR="000E3BF6" w:rsidRPr="002F6227" w:rsidRDefault="000E3BF6" w:rsidP="00EE2E2C">
            <w:pPr>
              <w:ind w:left="57" w:right="57"/>
              <w:jc w:val="both"/>
              <w:rPr>
                <w:sz w:val="18"/>
                <w:szCs w:val="18"/>
              </w:rPr>
            </w:pPr>
            <w:proofErr w:type="spellStart"/>
            <w:r w:rsidRPr="00E4314B">
              <w:rPr>
                <w:sz w:val="18"/>
                <w:szCs w:val="18"/>
              </w:rPr>
              <w:t>Prelucrarea</w:t>
            </w:r>
            <w:proofErr w:type="spellEnd"/>
            <w:r w:rsidRPr="00E4314B">
              <w:rPr>
                <w:sz w:val="18"/>
                <w:szCs w:val="18"/>
              </w:rPr>
              <w:t xml:space="preserve"> </w:t>
            </w:r>
            <w:proofErr w:type="spellStart"/>
            <w:r w:rsidRPr="00E4314B">
              <w:rPr>
                <w:sz w:val="18"/>
                <w:szCs w:val="18"/>
              </w:rPr>
              <w:t>primară</w:t>
            </w:r>
            <w:proofErr w:type="spellEnd"/>
            <w:r w:rsidRPr="00E4314B">
              <w:rPr>
                <w:sz w:val="18"/>
                <w:szCs w:val="18"/>
              </w:rPr>
              <w:t xml:space="preserve"> a </w:t>
            </w:r>
            <w:proofErr w:type="spellStart"/>
            <w:r>
              <w:rPr>
                <w:sz w:val="18"/>
                <w:szCs w:val="18"/>
              </w:rPr>
              <w:t>legumelor</w:t>
            </w:r>
            <w:proofErr w:type="spellEnd"/>
            <w:r>
              <w:rPr>
                <w:sz w:val="18"/>
                <w:szCs w:val="18"/>
              </w:rPr>
              <w:t xml:space="preserve"> </w:t>
            </w:r>
            <w:r>
              <w:rPr>
                <w:sz w:val="18"/>
                <w:szCs w:val="18"/>
                <w:lang w:val="ro-RO"/>
              </w:rPr>
              <w:t>și</w:t>
            </w:r>
            <w:r>
              <w:rPr>
                <w:sz w:val="18"/>
                <w:szCs w:val="18"/>
              </w:rPr>
              <w:t xml:space="preserve"> </w:t>
            </w:r>
            <w:proofErr w:type="spellStart"/>
            <w:r>
              <w:rPr>
                <w:sz w:val="18"/>
                <w:szCs w:val="18"/>
              </w:rPr>
              <w:t>fructelor</w:t>
            </w:r>
            <w:proofErr w:type="spellEnd"/>
          </w:p>
        </w:tc>
        <w:tc>
          <w:tcPr>
            <w:tcW w:w="752" w:type="dxa"/>
            <w:tcBorders>
              <w:top w:val="single" w:sz="4" w:space="0" w:color="auto"/>
              <w:bottom w:val="single" w:sz="4" w:space="0" w:color="auto"/>
            </w:tcBorders>
          </w:tcPr>
          <w:p w14:paraId="5165D68D" w14:textId="77777777" w:rsidR="000E3BF6" w:rsidRPr="005809BE" w:rsidRDefault="000E3BF6" w:rsidP="00EE2E2C">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4AE4CCC4"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46906A79"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48E9F27F" w14:textId="77777777" w:rsidTr="00C4019D">
        <w:trPr>
          <w:trHeight w:val="228"/>
        </w:trPr>
        <w:tc>
          <w:tcPr>
            <w:tcW w:w="4957" w:type="dxa"/>
          </w:tcPr>
          <w:p w14:paraId="28CFBE3E" w14:textId="77777777" w:rsidR="000E3BF6" w:rsidRPr="002F6227" w:rsidRDefault="000E3BF6" w:rsidP="00EE2E2C">
            <w:pPr>
              <w:ind w:left="57" w:right="57"/>
              <w:jc w:val="both"/>
              <w:rPr>
                <w:sz w:val="18"/>
                <w:szCs w:val="18"/>
              </w:rPr>
            </w:pPr>
            <w:proofErr w:type="spellStart"/>
            <w:r w:rsidRPr="00C02C20">
              <w:rPr>
                <w:sz w:val="18"/>
                <w:szCs w:val="18"/>
              </w:rPr>
              <w:t>Tehnologia</w:t>
            </w:r>
            <w:proofErr w:type="spellEnd"/>
            <w:r w:rsidRPr="00C02C20">
              <w:rPr>
                <w:sz w:val="18"/>
                <w:szCs w:val="18"/>
              </w:rPr>
              <w:t xml:space="preserve"> </w:t>
            </w:r>
            <w:proofErr w:type="spellStart"/>
            <w:r w:rsidRPr="00C02C20">
              <w:rPr>
                <w:sz w:val="18"/>
                <w:szCs w:val="18"/>
              </w:rPr>
              <w:t>produselor</w:t>
            </w:r>
            <w:proofErr w:type="spellEnd"/>
            <w:r w:rsidRPr="00C02C20">
              <w:rPr>
                <w:sz w:val="18"/>
                <w:szCs w:val="18"/>
              </w:rPr>
              <w:t xml:space="preserve"> </w:t>
            </w:r>
            <w:proofErr w:type="spellStart"/>
            <w:r w:rsidRPr="00C02C20">
              <w:rPr>
                <w:sz w:val="18"/>
                <w:szCs w:val="18"/>
              </w:rPr>
              <w:t>vegetale</w:t>
            </w:r>
            <w:proofErr w:type="spellEnd"/>
            <w:r w:rsidRPr="00C02C20">
              <w:rPr>
                <w:sz w:val="18"/>
                <w:szCs w:val="18"/>
              </w:rPr>
              <w:t xml:space="preserve"> </w:t>
            </w:r>
            <w:proofErr w:type="spellStart"/>
            <w:r w:rsidRPr="00C02C20">
              <w:rPr>
                <w:sz w:val="18"/>
                <w:szCs w:val="18"/>
              </w:rPr>
              <w:t>deshidratate</w:t>
            </w:r>
            <w:proofErr w:type="spellEnd"/>
            <w:r w:rsidRPr="00C02C20">
              <w:rPr>
                <w:sz w:val="18"/>
                <w:szCs w:val="18"/>
              </w:rPr>
              <w:t xml:space="preserve"> (</w:t>
            </w:r>
            <w:proofErr w:type="spellStart"/>
            <w:r w:rsidRPr="00C02C20">
              <w:rPr>
                <w:sz w:val="18"/>
                <w:szCs w:val="18"/>
              </w:rPr>
              <w:t>uscarea</w:t>
            </w:r>
            <w:proofErr w:type="spellEnd"/>
            <w:r w:rsidRPr="00C02C20">
              <w:rPr>
                <w:sz w:val="18"/>
                <w:szCs w:val="18"/>
              </w:rPr>
              <w:t>)</w:t>
            </w:r>
          </w:p>
        </w:tc>
        <w:tc>
          <w:tcPr>
            <w:tcW w:w="752" w:type="dxa"/>
            <w:tcBorders>
              <w:top w:val="single" w:sz="4" w:space="0" w:color="auto"/>
              <w:bottom w:val="single" w:sz="4" w:space="0" w:color="auto"/>
            </w:tcBorders>
          </w:tcPr>
          <w:p w14:paraId="44C216CE" w14:textId="77777777" w:rsidR="000E3BF6" w:rsidRPr="005809BE" w:rsidRDefault="000E3BF6" w:rsidP="00EE2E2C">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64F1C536"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2A27836F"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268497AE" w14:textId="77777777" w:rsidTr="00C4019D">
        <w:trPr>
          <w:trHeight w:val="228"/>
        </w:trPr>
        <w:tc>
          <w:tcPr>
            <w:tcW w:w="4957" w:type="dxa"/>
          </w:tcPr>
          <w:p w14:paraId="5208BC51" w14:textId="77777777" w:rsidR="000E3BF6" w:rsidRPr="002F6227" w:rsidRDefault="000E3BF6" w:rsidP="00EE2E2C">
            <w:pPr>
              <w:ind w:left="57" w:right="57"/>
              <w:jc w:val="both"/>
              <w:rPr>
                <w:sz w:val="18"/>
                <w:szCs w:val="18"/>
              </w:rPr>
            </w:pPr>
            <w:proofErr w:type="spellStart"/>
            <w:r w:rsidRPr="00C02C20">
              <w:rPr>
                <w:sz w:val="18"/>
                <w:szCs w:val="18"/>
              </w:rPr>
              <w:t>Tehnologia</w:t>
            </w:r>
            <w:proofErr w:type="spellEnd"/>
            <w:r w:rsidRPr="00C02C20">
              <w:rPr>
                <w:sz w:val="18"/>
                <w:szCs w:val="18"/>
              </w:rPr>
              <w:t xml:space="preserve"> </w:t>
            </w:r>
            <w:proofErr w:type="spellStart"/>
            <w:r w:rsidRPr="00C02C20">
              <w:rPr>
                <w:sz w:val="18"/>
                <w:szCs w:val="18"/>
              </w:rPr>
              <w:t>produselor</w:t>
            </w:r>
            <w:proofErr w:type="spellEnd"/>
            <w:r w:rsidRPr="00C02C20">
              <w:rPr>
                <w:sz w:val="18"/>
                <w:szCs w:val="18"/>
              </w:rPr>
              <w:t xml:space="preserve"> </w:t>
            </w:r>
            <w:proofErr w:type="spellStart"/>
            <w:r w:rsidRPr="00C02C20">
              <w:rPr>
                <w:sz w:val="18"/>
                <w:szCs w:val="18"/>
              </w:rPr>
              <w:t>vegetale</w:t>
            </w:r>
            <w:proofErr w:type="spellEnd"/>
            <w:r w:rsidRPr="00C02C20">
              <w:rPr>
                <w:sz w:val="18"/>
                <w:szCs w:val="18"/>
              </w:rPr>
              <w:t xml:space="preserve"> </w:t>
            </w:r>
            <w:proofErr w:type="spellStart"/>
            <w:r w:rsidRPr="00C02C20">
              <w:rPr>
                <w:sz w:val="18"/>
                <w:szCs w:val="18"/>
              </w:rPr>
              <w:t>sterilizate</w:t>
            </w:r>
            <w:proofErr w:type="spellEnd"/>
            <w:r w:rsidRPr="00C02C20">
              <w:rPr>
                <w:sz w:val="18"/>
                <w:szCs w:val="18"/>
              </w:rPr>
              <w:t xml:space="preserve"> </w:t>
            </w:r>
            <w:proofErr w:type="spellStart"/>
            <w:r w:rsidRPr="00C02C20">
              <w:rPr>
                <w:sz w:val="18"/>
                <w:szCs w:val="18"/>
              </w:rPr>
              <w:t>și</w:t>
            </w:r>
            <w:proofErr w:type="spellEnd"/>
            <w:r w:rsidRPr="00C02C20">
              <w:rPr>
                <w:sz w:val="18"/>
                <w:szCs w:val="18"/>
              </w:rPr>
              <w:t xml:space="preserve"> </w:t>
            </w:r>
            <w:proofErr w:type="spellStart"/>
            <w:r w:rsidRPr="00C02C20">
              <w:rPr>
                <w:sz w:val="18"/>
                <w:szCs w:val="18"/>
              </w:rPr>
              <w:t>pasteurizate</w:t>
            </w:r>
            <w:proofErr w:type="spellEnd"/>
          </w:p>
        </w:tc>
        <w:tc>
          <w:tcPr>
            <w:tcW w:w="752" w:type="dxa"/>
            <w:tcBorders>
              <w:top w:val="single" w:sz="4" w:space="0" w:color="auto"/>
              <w:bottom w:val="single" w:sz="4" w:space="0" w:color="auto"/>
            </w:tcBorders>
          </w:tcPr>
          <w:p w14:paraId="342D4286" w14:textId="77777777" w:rsidR="000E3BF6" w:rsidRPr="005809BE" w:rsidRDefault="000E3BF6" w:rsidP="00EE2E2C">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475DD304"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75750D1A"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25941D20" w14:textId="77777777" w:rsidTr="00C4019D">
        <w:trPr>
          <w:trHeight w:val="228"/>
        </w:trPr>
        <w:tc>
          <w:tcPr>
            <w:tcW w:w="4957" w:type="dxa"/>
          </w:tcPr>
          <w:p w14:paraId="47BBC427" w14:textId="77777777" w:rsidR="000E3BF6" w:rsidRPr="002F6227" w:rsidRDefault="000E3BF6" w:rsidP="00EE2E2C">
            <w:pPr>
              <w:ind w:left="57" w:right="57"/>
              <w:jc w:val="both"/>
              <w:rPr>
                <w:sz w:val="18"/>
                <w:szCs w:val="18"/>
              </w:rPr>
            </w:pPr>
            <w:proofErr w:type="spellStart"/>
            <w:r w:rsidRPr="00C02C20">
              <w:rPr>
                <w:sz w:val="18"/>
                <w:szCs w:val="18"/>
              </w:rPr>
              <w:t>Tehnologia</w:t>
            </w:r>
            <w:proofErr w:type="spellEnd"/>
            <w:r w:rsidRPr="00C02C20">
              <w:rPr>
                <w:sz w:val="18"/>
                <w:szCs w:val="18"/>
              </w:rPr>
              <w:t xml:space="preserve"> </w:t>
            </w:r>
            <w:proofErr w:type="spellStart"/>
            <w:r w:rsidRPr="00C02C20">
              <w:rPr>
                <w:sz w:val="18"/>
                <w:szCs w:val="18"/>
              </w:rPr>
              <w:t>produselor</w:t>
            </w:r>
            <w:proofErr w:type="spellEnd"/>
            <w:r w:rsidRPr="00C02C20">
              <w:rPr>
                <w:sz w:val="18"/>
                <w:szCs w:val="18"/>
              </w:rPr>
              <w:t xml:space="preserve"> </w:t>
            </w:r>
            <w:proofErr w:type="spellStart"/>
            <w:r w:rsidRPr="00C02C20">
              <w:rPr>
                <w:sz w:val="18"/>
                <w:szCs w:val="18"/>
              </w:rPr>
              <w:t>vegetale</w:t>
            </w:r>
            <w:proofErr w:type="spellEnd"/>
            <w:r w:rsidRPr="00C02C20">
              <w:rPr>
                <w:sz w:val="18"/>
                <w:szCs w:val="18"/>
              </w:rPr>
              <w:t xml:space="preserve"> refrigerate </w:t>
            </w:r>
            <w:proofErr w:type="spellStart"/>
            <w:r w:rsidRPr="00C02C20">
              <w:rPr>
                <w:sz w:val="18"/>
                <w:szCs w:val="18"/>
              </w:rPr>
              <w:t>și</w:t>
            </w:r>
            <w:proofErr w:type="spellEnd"/>
            <w:r w:rsidRPr="00C02C20">
              <w:rPr>
                <w:sz w:val="18"/>
                <w:szCs w:val="18"/>
              </w:rPr>
              <w:t xml:space="preserve"> </w:t>
            </w:r>
            <w:proofErr w:type="spellStart"/>
            <w:r w:rsidRPr="00C02C20">
              <w:rPr>
                <w:sz w:val="18"/>
                <w:szCs w:val="18"/>
              </w:rPr>
              <w:t>congelate</w:t>
            </w:r>
            <w:proofErr w:type="spellEnd"/>
          </w:p>
        </w:tc>
        <w:tc>
          <w:tcPr>
            <w:tcW w:w="752" w:type="dxa"/>
            <w:tcBorders>
              <w:top w:val="single" w:sz="4" w:space="0" w:color="auto"/>
            </w:tcBorders>
          </w:tcPr>
          <w:p w14:paraId="0960F320" w14:textId="77777777" w:rsidR="000E3BF6" w:rsidRPr="005809BE" w:rsidRDefault="000E3BF6" w:rsidP="00EE2E2C">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675BB5C4"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4459014F"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7240324D" w14:textId="77777777" w:rsidTr="00E81962">
        <w:trPr>
          <w:trHeight w:val="228"/>
        </w:trPr>
        <w:tc>
          <w:tcPr>
            <w:tcW w:w="4957" w:type="dxa"/>
          </w:tcPr>
          <w:p w14:paraId="3E2E1DE8" w14:textId="77777777" w:rsidR="000E3BF6" w:rsidRPr="002F6227" w:rsidRDefault="000E3BF6" w:rsidP="00EE2E2C">
            <w:pPr>
              <w:ind w:left="57" w:right="57"/>
              <w:jc w:val="both"/>
              <w:rPr>
                <w:sz w:val="18"/>
                <w:szCs w:val="18"/>
              </w:rPr>
            </w:pPr>
            <w:proofErr w:type="spellStart"/>
            <w:r w:rsidRPr="00C02C20">
              <w:rPr>
                <w:sz w:val="18"/>
                <w:szCs w:val="18"/>
              </w:rPr>
              <w:t>Tehnologia</w:t>
            </w:r>
            <w:proofErr w:type="spellEnd"/>
            <w:r w:rsidRPr="00C02C20">
              <w:rPr>
                <w:sz w:val="18"/>
                <w:szCs w:val="18"/>
              </w:rPr>
              <w:t xml:space="preserve"> </w:t>
            </w:r>
            <w:proofErr w:type="spellStart"/>
            <w:r w:rsidRPr="00C02C20">
              <w:rPr>
                <w:sz w:val="18"/>
                <w:szCs w:val="18"/>
              </w:rPr>
              <w:t>produselor</w:t>
            </w:r>
            <w:proofErr w:type="spellEnd"/>
            <w:r w:rsidRPr="00C02C20">
              <w:rPr>
                <w:sz w:val="18"/>
                <w:szCs w:val="18"/>
              </w:rPr>
              <w:t xml:space="preserve"> </w:t>
            </w:r>
            <w:proofErr w:type="spellStart"/>
            <w:r w:rsidRPr="00C02C20">
              <w:rPr>
                <w:sz w:val="18"/>
                <w:szCs w:val="18"/>
              </w:rPr>
              <w:t>vegetale</w:t>
            </w:r>
            <w:proofErr w:type="spellEnd"/>
            <w:r w:rsidRPr="00C02C20">
              <w:rPr>
                <w:sz w:val="18"/>
                <w:szCs w:val="18"/>
              </w:rPr>
              <w:t xml:space="preserve"> </w:t>
            </w:r>
            <w:proofErr w:type="spellStart"/>
            <w:r w:rsidRPr="000D01B2">
              <w:rPr>
                <w:sz w:val="18"/>
                <w:szCs w:val="18"/>
              </w:rPr>
              <w:t>obținute</w:t>
            </w:r>
            <w:proofErr w:type="spellEnd"/>
            <w:r w:rsidRPr="000D01B2">
              <w:rPr>
                <w:sz w:val="18"/>
                <w:szCs w:val="18"/>
              </w:rPr>
              <w:t xml:space="preserve"> </w:t>
            </w:r>
            <w:proofErr w:type="spellStart"/>
            <w:r w:rsidRPr="000D01B2">
              <w:rPr>
                <w:sz w:val="18"/>
                <w:szCs w:val="18"/>
              </w:rPr>
              <w:t>prin</w:t>
            </w:r>
            <w:proofErr w:type="spellEnd"/>
            <w:r w:rsidRPr="000D01B2">
              <w:rPr>
                <w:sz w:val="18"/>
                <w:szCs w:val="18"/>
              </w:rPr>
              <w:t xml:space="preserve"> </w:t>
            </w:r>
            <w:proofErr w:type="spellStart"/>
            <w:r w:rsidRPr="000D01B2">
              <w:rPr>
                <w:sz w:val="18"/>
                <w:szCs w:val="18"/>
              </w:rPr>
              <w:t>fermentație</w:t>
            </w:r>
            <w:proofErr w:type="spellEnd"/>
          </w:p>
        </w:tc>
        <w:tc>
          <w:tcPr>
            <w:tcW w:w="752" w:type="dxa"/>
          </w:tcPr>
          <w:p w14:paraId="0A3E197D" w14:textId="77777777" w:rsidR="000E3BF6" w:rsidRPr="005809BE" w:rsidRDefault="000E3BF6" w:rsidP="00EE2E2C">
            <w:pPr>
              <w:pStyle w:val="TableParagraph"/>
              <w:spacing w:line="240" w:lineRule="auto"/>
              <w:ind w:left="0"/>
              <w:jc w:val="center"/>
              <w:rPr>
                <w:sz w:val="18"/>
                <w:szCs w:val="18"/>
                <w:lang w:val="ro-RO"/>
              </w:rPr>
            </w:pPr>
            <w:r w:rsidRPr="005809BE">
              <w:rPr>
                <w:sz w:val="18"/>
                <w:szCs w:val="18"/>
                <w:lang w:val="ro-RO"/>
              </w:rPr>
              <w:t>2</w:t>
            </w:r>
          </w:p>
        </w:tc>
        <w:tc>
          <w:tcPr>
            <w:tcW w:w="1872" w:type="dxa"/>
            <w:vMerge/>
          </w:tcPr>
          <w:p w14:paraId="0B647979"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2894DF1D"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5C2B77EB" w14:textId="77777777" w:rsidTr="00E81962">
        <w:trPr>
          <w:trHeight w:val="228"/>
        </w:trPr>
        <w:tc>
          <w:tcPr>
            <w:tcW w:w="4957" w:type="dxa"/>
          </w:tcPr>
          <w:p w14:paraId="23D69ADA" w14:textId="77777777" w:rsidR="000E3BF6" w:rsidRPr="002F6227" w:rsidRDefault="000E3BF6" w:rsidP="00EE2E2C">
            <w:pPr>
              <w:ind w:left="57" w:right="57"/>
              <w:jc w:val="both"/>
              <w:rPr>
                <w:sz w:val="18"/>
                <w:szCs w:val="18"/>
              </w:rPr>
            </w:pPr>
            <w:proofErr w:type="spellStart"/>
            <w:r w:rsidRPr="00E4314B">
              <w:rPr>
                <w:sz w:val="18"/>
                <w:szCs w:val="18"/>
              </w:rPr>
              <w:t>Ambalarea</w:t>
            </w:r>
            <w:proofErr w:type="spellEnd"/>
            <w:r w:rsidRPr="00E4314B">
              <w:rPr>
                <w:sz w:val="18"/>
                <w:szCs w:val="18"/>
              </w:rPr>
              <w:t xml:space="preserve"> </w:t>
            </w:r>
            <w:proofErr w:type="spellStart"/>
            <w:r w:rsidRPr="00E4314B">
              <w:rPr>
                <w:sz w:val="18"/>
                <w:szCs w:val="18"/>
              </w:rPr>
              <w:t>și</w:t>
            </w:r>
            <w:proofErr w:type="spellEnd"/>
            <w:r w:rsidRPr="00E4314B">
              <w:rPr>
                <w:sz w:val="18"/>
                <w:szCs w:val="18"/>
              </w:rPr>
              <w:t xml:space="preserve"> </w:t>
            </w:r>
            <w:proofErr w:type="spellStart"/>
            <w:r>
              <w:rPr>
                <w:sz w:val="18"/>
                <w:szCs w:val="18"/>
              </w:rPr>
              <w:t>depozitarea</w:t>
            </w:r>
            <w:proofErr w:type="spellEnd"/>
            <w:r w:rsidRPr="00E4314B">
              <w:rPr>
                <w:sz w:val="18"/>
                <w:szCs w:val="18"/>
              </w:rPr>
              <w:t xml:space="preserve"> </w:t>
            </w:r>
            <w:proofErr w:type="spellStart"/>
            <w:r w:rsidRPr="00E4314B">
              <w:rPr>
                <w:sz w:val="18"/>
                <w:szCs w:val="18"/>
              </w:rPr>
              <w:t>produselor</w:t>
            </w:r>
            <w:proofErr w:type="spellEnd"/>
            <w:r w:rsidRPr="00E4314B">
              <w:rPr>
                <w:sz w:val="18"/>
                <w:szCs w:val="18"/>
              </w:rPr>
              <w:t xml:space="preserve"> </w:t>
            </w:r>
            <w:proofErr w:type="spellStart"/>
            <w:r w:rsidRPr="00E4314B">
              <w:rPr>
                <w:sz w:val="18"/>
                <w:szCs w:val="18"/>
              </w:rPr>
              <w:t>vegetale</w:t>
            </w:r>
            <w:proofErr w:type="spellEnd"/>
            <w:r w:rsidRPr="00E4314B">
              <w:rPr>
                <w:sz w:val="18"/>
                <w:szCs w:val="18"/>
              </w:rPr>
              <w:t xml:space="preserve"> </w:t>
            </w:r>
            <w:proofErr w:type="spellStart"/>
            <w:r w:rsidRPr="00E4314B">
              <w:rPr>
                <w:sz w:val="18"/>
                <w:szCs w:val="18"/>
              </w:rPr>
              <w:t>procesate</w:t>
            </w:r>
            <w:proofErr w:type="spellEnd"/>
            <w:r>
              <w:rPr>
                <w:sz w:val="18"/>
                <w:szCs w:val="18"/>
              </w:rPr>
              <w:t xml:space="preserve">. </w:t>
            </w:r>
            <w:proofErr w:type="spellStart"/>
            <w:r>
              <w:rPr>
                <w:sz w:val="18"/>
                <w:szCs w:val="18"/>
              </w:rPr>
              <w:t>V</w:t>
            </w:r>
            <w:r w:rsidRPr="00BF5CFB">
              <w:rPr>
                <w:sz w:val="18"/>
                <w:szCs w:val="18"/>
              </w:rPr>
              <w:t>alorificarea</w:t>
            </w:r>
            <w:proofErr w:type="spellEnd"/>
            <w:r w:rsidRPr="00BF5CFB">
              <w:rPr>
                <w:sz w:val="18"/>
                <w:szCs w:val="18"/>
              </w:rPr>
              <w:t xml:space="preserve"> </w:t>
            </w:r>
            <w:proofErr w:type="spellStart"/>
            <w:r w:rsidRPr="00BF5CFB">
              <w:rPr>
                <w:sz w:val="18"/>
                <w:szCs w:val="18"/>
              </w:rPr>
              <w:t>subproduselor</w:t>
            </w:r>
            <w:proofErr w:type="spellEnd"/>
            <w:r w:rsidRPr="00BF5CFB">
              <w:rPr>
                <w:sz w:val="18"/>
                <w:szCs w:val="18"/>
              </w:rPr>
              <w:t xml:space="preserve"> din </w:t>
            </w:r>
            <w:proofErr w:type="spellStart"/>
            <w:r w:rsidRPr="00BF5CFB">
              <w:rPr>
                <w:sz w:val="18"/>
                <w:szCs w:val="18"/>
              </w:rPr>
              <w:t>procesarea</w:t>
            </w:r>
            <w:proofErr w:type="spellEnd"/>
            <w:r w:rsidRPr="00BF5CFB">
              <w:rPr>
                <w:sz w:val="18"/>
                <w:szCs w:val="18"/>
              </w:rPr>
              <w:t xml:space="preserve"> </w:t>
            </w:r>
            <w:proofErr w:type="spellStart"/>
            <w:r w:rsidRPr="00BF5CFB">
              <w:rPr>
                <w:sz w:val="18"/>
                <w:szCs w:val="18"/>
              </w:rPr>
              <w:t>legumelor</w:t>
            </w:r>
            <w:proofErr w:type="spellEnd"/>
            <w:r w:rsidRPr="00BF5CFB">
              <w:rPr>
                <w:sz w:val="18"/>
                <w:szCs w:val="18"/>
              </w:rPr>
              <w:t xml:space="preserve"> </w:t>
            </w:r>
            <w:proofErr w:type="spellStart"/>
            <w:r w:rsidRPr="00BF5CFB">
              <w:rPr>
                <w:sz w:val="18"/>
                <w:szCs w:val="18"/>
              </w:rPr>
              <w:t>și</w:t>
            </w:r>
            <w:proofErr w:type="spellEnd"/>
            <w:r w:rsidRPr="00BF5CFB">
              <w:rPr>
                <w:sz w:val="18"/>
                <w:szCs w:val="18"/>
              </w:rPr>
              <w:t xml:space="preserve"> </w:t>
            </w:r>
            <w:proofErr w:type="spellStart"/>
            <w:r w:rsidRPr="00BF5CFB">
              <w:rPr>
                <w:sz w:val="18"/>
                <w:szCs w:val="18"/>
              </w:rPr>
              <w:t>fructelor</w:t>
            </w:r>
            <w:proofErr w:type="spellEnd"/>
          </w:p>
        </w:tc>
        <w:tc>
          <w:tcPr>
            <w:tcW w:w="752" w:type="dxa"/>
          </w:tcPr>
          <w:p w14:paraId="7AFF5FCE" w14:textId="77777777" w:rsidR="000E3BF6" w:rsidRPr="005809BE" w:rsidRDefault="000E3BF6" w:rsidP="00EE2E2C">
            <w:pPr>
              <w:pStyle w:val="TableParagraph"/>
              <w:spacing w:line="240" w:lineRule="auto"/>
              <w:ind w:left="0"/>
              <w:jc w:val="center"/>
              <w:rPr>
                <w:sz w:val="18"/>
                <w:szCs w:val="18"/>
                <w:lang w:val="ro-RO"/>
              </w:rPr>
            </w:pPr>
            <w:r>
              <w:rPr>
                <w:sz w:val="18"/>
                <w:szCs w:val="18"/>
                <w:lang w:val="ro-RO"/>
              </w:rPr>
              <w:t>2</w:t>
            </w:r>
          </w:p>
        </w:tc>
        <w:tc>
          <w:tcPr>
            <w:tcW w:w="1872" w:type="dxa"/>
            <w:vMerge/>
          </w:tcPr>
          <w:p w14:paraId="320B4E09"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76BD6DD5"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5B08A27F" w14:textId="77777777" w:rsidTr="00E81962">
        <w:trPr>
          <w:trHeight w:val="228"/>
        </w:trPr>
        <w:tc>
          <w:tcPr>
            <w:tcW w:w="4957" w:type="dxa"/>
          </w:tcPr>
          <w:p w14:paraId="0AA44FCF" w14:textId="77777777" w:rsidR="000E3BF6" w:rsidRPr="002F6227" w:rsidRDefault="000E3BF6" w:rsidP="00EE2E2C">
            <w:pPr>
              <w:ind w:left="57" w:right="57"/>
              <w:jc w:val="both"/>
              <w:rPr>
                <w:sz w:val="18"/>
                <w:szCs w:val="18"/>
              </w:rPr>
            </w:pPr>
            <w:proofErr w:type="spellStart"/>
            <w:r w:rsidRPr="002F6227">
              <w:rPr>
                <w:sz w:val="18"/>
                <w:szCs w:val="18"/>
              </w:rPr>
              <w:t>Structura</w:t>
            </w:r>
            <w:proofErr w:type="spellEnd"/>
            <w:r w:rsidRPr="002F6227">
              <w:rPr>
                <w:sz w:val="18"/>
                <w:szCs w:val="18"/>
              </w:rPr>
              <w:t xml:space="preserve"> </w:t>
            </w:r>
            <w:proofErr w:type="spellStart"/>
            <w:r w:rsidRPr="002F6227">
              <w:rPr>
                <w:sz w:val="18"/>
                <w:szCs w:val="18"/>
              </w:rPr>
              <w:t>și</w:t>
            </w:r>
            <w:proofErr w:type="spellEnd"/>
            <w:r w:rsidRPr="002F6227">
              <w:rPr>
                <w:sz w:val="18"/>
                <w:szCs w:val="18"/>
              </w:rPr>
              <w:t xml:space="preserve"> </w:t>
            </w:r>
            <w:proofErr w:type="spellStart"/>
            <w:r w:rsidRPr="002F6227">
              <w:rPr>
                <w:sz w:val="18"/>
                <w:szCs w:val="18"/>
              </w:rPr>
              <w:t>compoziția</w:t>
            </w:r>
            <w:proofErr w:type="spellEnd"/>
            <w:r w:rsidRPr="002F6227">
              <w:rPr>
                <w:sz w:val="18"/>
                <w:szCs w:val="18"/>
              </w:rPr>
              <w:t xml:space="preserve"> </w:t>
            </w:r>
            <w:proofErr w:type="spellStart"/>
            <w:r w:rsidRPr="002F6227">
              <w:rPr>
                <w:sz w:val="18"/>
                <w:szCs w:val="18"/>
              </w:rPr>
              <w:t>uleiulor</w:t>
            </w:r>
            <w:proofErr w:type="spellEnd"/>
            <w:r w:rsidRPr="002F6227">
              <w:rPr>
                <w:sz w:val="18"/>
                <w:szCs w:val="18"/>
              </w:rPr>
              <w:t xml:space="preserve"> </w:t>
            </w:r>
            <w:proofErr w:type="spellStart"/>
            <w:r w:rsidRPr="002F6227">
              <w:rPr>
                <w:sz w:val="18"/>
                <w:szCs w:val="18"/>
              </w:rPr>
              <w:t>și</w:t>
            </w:r>
            <w:proofErr w:type="spellEnd"/>
            <w:r w:rsidRPr="002F6227">
              <w:rPr>
                <w:sz w:val="18"/>
                <w:szCs w:val="18"/>
              </w:rPr>
              <w:t xml:space="preserve"> </w:t>
            </w:r>
            <w:proofErr w:type="spellStart"/>
            <w:r w:rsidRPr="002F6227">
              <w:rPr>
                <w:sz w:val="18"/>
                <w:szCs w:val="18"/>
              </w:rPr>
              <w:t>grăsimilor</w:t>
            </w:r>
            <w:proofErr w:type="spellEnd"/>
            <w:r w:rsidRPr="002F6227">
              <w:rPr>
                <w:sz w:val="18"/>
                <w:szCs w:val="18"/>
              </w:rPr>
              <w:t xml:space="preserve">. </w:t>
            </w:r>
            <w:proofErr w:type="spellStart"/>
            <w:r w:rsidRPr="002F6227">
              <w:rPr>
                <w:sz w:val="18"/>
                <w:szCs w:val="18"/>
              </w:rPr>
              <w:t>Materii</w:t>
            </w:r>
            <w:proofErr w:type="spellEnd"/>
            <w:r w:rsidRPr="002F6227">
              <w:rPr>
                <w:sz w:val="18"/>
                <w:szCs w:val="18"/>
              </w:rPr>
              <w:t xml:space="preserve"> prime </w:t>
            </w:r>
            <w:proofErr w:type="spellStart"/>
            <w:r w:rsidRPr="002F6227">
              <w:rPr>
                <w:sz w:val="18"/>
                <w:szCs w:val="18"/>
              </w:rPr>
              <w:t>oleaginoase</w:t>
            </w:r>
            <w:proofErr w:type="spellEnd"/>
          </w:p>
        </w:tc>
        <w:tc>
          <w:tcPr>
            <w:tcW w:w="752" w:type="dxa"/>
          </w:tcPr>
          <w:p w14:paraId="5C967F14" w14:textId="77777777" w:rsidR="000E3BF6" w:rsidRPr="005809BE" w:rsidRDefault="000E3BF6" w:rsidP="00EE2E2C">
            <w:pPr>
              <w:pStyle w:val="TableParagraph"/>
              <w:spacing w:line="240" w:lineRule="auto"/>
              <w:ind w:left="0"/>
              <w:jc w:val="center"/>
              <w:rPr>
                <w:sz w:val="18"/>
                <w:szCs w:val="18"/>
                <w:lang w:val="ro-RO"/>
              </w:rPr>
            </w:pPr>
            <w:r>
              <w:rPr>
                <w:sz w:val="18"/>
                <w:szCs w:val="18"/>
                <w:lang w:val="ro-RO"/>
              </w:rPr>
              <w:t>2</w:t>
            </w:r>
          </w:p>
        </w:tc>
        <w:tc>
          <w:tcPr>
            <w:tcW w:w="1872" w:type="dxa"/>
            <w:vMerge/>
          </w:tcPr>
          <w:p w14:paraId="14961C07"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5DBDF263"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09E65BC2" w14:textId="77777777" w:rsidTr="00E81962">
        <w:trPr>
          <w:trHeight w:val="228"/>
        </w:trPr>
        <w:tc>
          <w:tcPr>
            <w:tcW w:w="4957" w:type="dxa"/>
          </w:tcPr>
          <w:p w14:paraId="754EB681" w14:textId="77777777" w:rsidR="000E3BF6" w:rsidRPr="002F6227" w:rsidRDefault="000E3BF6" w:rsidP="00EE2E2C">
            <w:pPr>
              <w:ind w:left="57" w:right="57"/>
              <w:jc w:val="both"/>
              <w:rPr>
                <w:sz w:val="18"/>
                <w:szCs w:val="18"/>
              </w:rPr>
            </w:pPr>
            <w:proofErr w:type="spellStart"/>
            <w:r w:rsidRPr="00E4314B">
              <w:rPr>
                <w:sz w:val="18"/>
                <w:szCs w:val="18"/>
              </w:rPr>
              <w:t>Operații</w:t>
            </w:r>
            <w:proofErr w:type="spellEnd"/>
            <w:r w:rsidRPr="00E4314B">
              <w:rPr>
                <w:sz w:val="18"/>
                <w:szCs w:val="18"/>
              </w:rPr>
              <w:t xml:space="preserve"> </w:t>
            </w:r>
            <w:proofErr w:type="spellStart"/>
            <w:r w:rsidRPr="00E4314B">
              <w:rPr>
                <w:sz w:val="18"/>
                <w:szCs w:val="18"/>
              </w:rPr>
              <w:t>preliminare</w:t>
            </w:r>
            <w:proofErr w:type="spellEnd"/>
            <w:r w:rsidRPr="00E4314B">
              <w:rPr>
                <w:sz w:val="18"/>
                <w:szCs w:val="18"/>
              </w:rPr>
              <w:t xml:space="preserve"> </w:t>
            </w:r>
            <w:proofErr w:type="spellStart"/>
            <w:r w:rsidRPr="00E4314B">
              <w:rPr>
                <w:sz w:val="18"/>
                <w:szCs w:val="18"/>
              </w:rPr>
              <w:t>în</w:t>
            </w:r>
            <w:proofErr w:type="spellEnd"/>
            <w:r w:rsidRPr="00E4314B">
              <w:rPr>
                <w:sz w:val="18"/>
                <w:szCs w:val="18"/>
              </w:rPr>
              <w:t xml:space="preserve"> </w:t>
            </w:r>
            <w:proofErr w:type="spellStart"/>
            <w:r w:rsidRPr="00E4314B">
              <w:rPr>
                <w:sz w:val="18"/>
                <w:szCs w:val="18"/>
              </w:rPr>
              <w:t>tehnologia</w:t>
            </w:r>
            <w:proofErr w:type="spellEnd"/>
            <w:r w:rsidRPr="00E4314B">
              <w:rPr>
                <w:sz w:val="18"/>
                <w:szCs w:val="18"/>
              </w:rPr>
              <w:t xml:space="preserve"> </w:t>
            </w:r>
            <w:proofErr w:type="spellStart"/>
            <w:r w:rsidRPr="00E4314B">
              <w:rPr>
                <w:sz w:val="18"/>
                <w:szCs w:val="18"/>
              </w:rPr>
              <w:t>uleiurilor</w:t>
            </w:r>
            <w:proofErr w:type="spellEnd"/>
          </w:p>
        </w:tc>
        <w:tc>
          <w:tcPr>
            <w:tcW w:w="752" w:type="dxa"/>
          </w:tcPr>
          <w:p w14:paraId="67BC60EE" w14:textId="77777777" w:rsidR="000E3BF6" w:rsidRDefault="000E3BF6" w:rsidP="00EE2E2C">
            <w:pPr>
              <w:pStyle w:val="TableParagraph"/>
              <w:spacing w:line="240" w:lineRule="auto"/>
              <w:ind w:left="0"/>
              <w:jc w:val="center"/>
              <w:rPr>
                <w:sz w:val="18"/>
                <w:szCs w:val="18"/>
                <w:lang w:val="ro-RO"/>
              </w:rPr>
            </w:pPr>
            <w:r>
              <w:rPr>
                <w:sz w:val="18"/>
                <w:szCs w:val="18"/>
                <w:lang w:val="ro-RO"/>
              </w:rPr>
              <w:t>2</w:t>
            </w:r>
          </w:p>
        </w:tc>
        <w:tc>
          <w:tcPr>
            <w:tcW w:w="1872" w:type="dxa"/>
            <w:vMerge/>
          </w:tcPr>
          <w:p w14:paraId="40DF8438"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59E0388D"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7FCCEBF6" w14:textId="77777777" w:rsidTr="00E81962">
        <w:trPr>
          <w:trHeight w:val="228"/>
        </w:trPr>
        <w:tc>
          <w:tcPr>
            <w:tcW w:w="4957" w:type="dxa"/>
          </w:tcPr>
          <w:p w14:paraId="655ACF7B" w14:textId="77777777" w:rsidR="000E3BF6" w:rsidRPr="002F6227" w:rsidRDefault="000E3BF6" w:rsidP="00EE2E2C">
            <w:pPr>
              <w:ind w:left="57" w:right="57"/>
              <w:jc w:val="both"/>
              <w:rPr>
                <w:sz w:val="18"/>
                <w:szCs w:val="18"/>
              </w:rPr>
            </w:pPr>
            <w:proofErr w:type="spellStart"/>
            <w:r>
              <w:rPr>
                <w:sz w:val="18"/>
                <w:szCs w:val="18"/>
              </w:rPr>
              <w:t>Tehnologia</w:t>
            </w:r>
            <w:proofErr w:type="spellEnd"/>
            <w:r>
              <w:rPr>
                <w:sz w:val="18"/>
                <w:szCs w:val="18"/>
              </w:rPr>
              <w:t xml:space="preserve"> </w:t>
            </w:r>
            <w:proofErr w:type="spellStart"/>
            <w:r>
              <w:rPr>
                <w:sz w:val="18"/>
                <w:szCs w:val="18"/>
              </w:rPr>
              <w:t>uleiurilor</w:t>
            </w:r>
            <w:proofErr w:type="spellEnd"/>
            <w:r>
              <w:rPr>
                <w:sz w:val="18"/>
                <w:szCs w:val="18"/>
              </w:rPr>
              <w:t xml:space="preserve"> – </w:t>
            </w:r>
            <w:proofErr w:type="spellStart"/>
            <w:r>
              <w:rPr>
                <w:sz w:val="18"/>
                <w:szCs w:val="18"/>
              </w:rPr>
              <w:t>metode</w:t>
            </w:r>
            <w:proofErr w:type="spellEnd"/>
            <w:r>
              <w:rPr>
                <w:sz w:val="18"/>
                <w:szCs w:val="18"/>
              </w:rPr>
              <w:t xml:space="preserve"> </w:t>
            </w:r>
            <w:r w:rsidRPr="00E4314B">
              <w:rPr>
                <w:sz w:val="18"/>
                <w:szCs w:val="18"/>
              </w:rPr>
              <w:t xml:space="preserve">de </w:t>
            </w:r>
            <w:proofErr w:type="spellStart"/>
            <w:r w:rsidRPr="00E4314B">
              <w:rPr>
                <w:sz w:val="18"/>
                <w:szCs w:val="18"/>
              </w:rPr>
              <w:t>extracție</w:t>
            </w:r>
            <w:proofErr w:type="spellEnd"/>
          </w:p>
        </w:tc>
        <w:tc>
          <w:tcPr>
            <w:tcW w:w="752" w:type="dxa"/>
          </w:tcPr>
          <w:p w14:paraId="67D68FC0" w14:textId="77777777" w:rsidR="000E3BF6" w:rsidRPr="005809BE" w:rsidRDefault="000E3BF6" w:rsidP="00EE2E2C">
            <w:pPr>
              <w:pStyle w:val="TableParagraph"/>
              <w:spacing w:line="240" w:lineRule="auto"/>
              <w:ind w:left="0"/>
              <w:jc w:val="center"/>
              <w:rPr>
                <w:sz w:val="18"/>
                <w:szCs w:val="18"/>
                <w:lang w:val="ro-RO"/>
              </w:rPr>
            </w:pPr>
            <w:r>
              <w:rPr>
                <w:sz w:val="18"/>
                <w:szCs w:val="18"/>
                <w:lang w:val="ro-RO"/>
              </w:rPr>
              <w:t>2</w:t>
            </w:r>
          </w:p>
        </w:tc>
        <w:tc>
          <w:tcPr>
            <w:tcW w:w="1872" w:type="dxa"/>
            <w:vMerge/>
          </w:tcPr>
          <w:p w14:paraId="2D55B26F"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4BAB2590"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034A9B35" w14:textId="77777777" w:rsidTr="00E81962">
        <w:trPr>
          <w:trHeight w:val="228"/>
        </w:trPr>
        <w:tc>
          <w:tcPr>
            <w:tcW w:w="4957" w:type="dxa"/>
          </w:tcPr>
          <w:p w14:paraId="738536B9" w14:textId="77777777" w:rsidR="000E3BF6" w:rsidRPr="00E4314B" w:rsidRDefault="000E3BF6" w:rsidP="00EE2E2C">
            <w:pPr>
              <w:ind w:left="57" w:right="57"/>
              <w:jc w:val="both"/>
              <w:rPr>
                <w:sz w:val="18"/>
                <w:szCs w:val="18"/>
              </w:rPr>
            </w:pPr>
            <w:proofErr w:type="spellStart"/>
            <w:r>
              <w:rPr>
                <w:sz w:val="18"/>
                <w:szCs w:val="18"/>
              </w:rPr>
              <w:t>Tehnologia</w:t>
            </w:r>
            <w:proofErr w:type="spellEnd"/>
            <w:r>
              <w:rPr>
                <w:sz w:val="18"/>
                <w:szCs w:val="18"/>
              </w:rPr>
              <w:t xml:space="preserve"> </w:t>
            </w:r>
            <w:proofErr w:type="spellStart"/>
            <w:r>
              <w:rPr>
                <w:sz w:val="18"/>
                <w:szCs w:val="18"/>
              </w:rPr>
              <w:t>uleiurilor</w:t>
            </w:r>
            <w:proofErr w:type="spellEnd"/>
            <w:r>
              <w:rPr>
                <w:sz w:val="18"/>
                <w:szCs w:val="18"/>
              </w:rPr>
              <w:t xml:space="preserve"> – </w:t>
            </w:r>
            <w:proofErr w:type="spellStart"/>
            <w:r>
              <w:rPr>
                <w:sz w:val="18"/>
                <w:szCs w:val="18"/>
              </w:rPr>
              <w:t>r</w:t>
            </w:r>
            <w:r w:rsidRPr="00E4314B">
              <w:rPr>
                <w:sz w:val="18"/>
                <w:szCs w:val="18"/>
              </w:rPr>
              <w:t>afinarea</w:t>
            </w:r>
            <w:proofErr w:type="spellEnd"/>
            <w:r w:rsidRPr="00E4314B">
              <w:rPr>
                <w:sz w:val="18"/>
                <w:szCs w:val="18"/>
              </w:rPr>
              <w:t xml:space="preserve"> </w:t>
            </w:r>
            <w:proofErr w:type="spellStart"/>
            <w:r w:rsidRPr="00E4314B">
              <w:rPr>
                <w:sz w:val="18"/>
                <w:szCs w:val="18"/>
              </w:rPr>
              <w:t>uleiurilor</w:t>
            </w:r>
            <w:proofErr w:type="spellEnd"/>
          </w:p>
        </w:tc>
        <w:tc>
          <w:tcPr>
            <w:tcW w:w="752" w:type="dxa"/>
          </w:tcPr>
          <w:p w14:paraId="589148DF" w14:textId="77777777" w:rsidR="000E3BF6" w:rsidRDefault="000E3BF6" w:rsidP="00EE2E2C">
            <w:pPr>
              <w:pStyle w:val="TableParagraph"/>
              <w:spacing w:line="240" w:lineRule="auto"/>
              <w:ind w:left="0"/>
              <w:jc w:val="center"/>
              <w:rPr>
                <w:sz w:val="18"/>
                <w:szCs w:val="18"/>
                <w:lang w:val="ro-RO"/>
              </w:rPr>
            </w:pPr>
            <w:r>
              <w:rPr>
                <w:sz w:val="18"/>
                <w:szCs w:val="18"/>
                <w:lang w:val="ro-RO"/>
              </w:rPr>
              <w:t>2</w:t>
            </w:r>
          </w:p>
        </w:tc>
        <w:tc>
          <w:tcPr>
            <w:tcW w:w="1872" w:type="dxa"/>
            <w:vMerge/>
          </w:tcPr>
          <w:p w14:paraId="58A581FB"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60785465" w14:textId="77777777" w:rsidR="000E3BF6" w:rsidRPr="005809BE" w:rsidRDefault="000E3BF6" w:rsidP="005809BE">
            <w:pPr>
              <w:pStyle w:val="TableParagraph"/>
              <w:spacing w:line="240" w:lineRule="auto"/>
              <w:ind w:left="0"/>
              <w:jc w:val="center"/>
              <w:rPr>
                <w:sz w:val="18"/>
                <w:szCs w:val="18"/>
                <w:lang w:val="ro-RO"/>
              </w:rPr>
            </w:pPr>
          </w:p>
        </w:tc>
      </w:tr>
      <w:tr w:rsidR="000E3BF6" w:rsidRPr="00675224" w14:paraId="70CEDA09" w14:textId="77777777" w:rsidTr="00E81962">
        <w:trPr>
          <w:trHeight w:val="228"/>
        </w:trPr>
        <w:tc>
          <w:tcPr>
            <w:tcW w:w="4957" w:type="dxa"/>
          </w:tcPr>
          <w:p w14:paraId="60310509" w14:textId="77777777" w:rsidR="000E3BF6" w:rsidRPr="002F6227" w:rsidRDefault="000E3BF6" w:rsidP="00EE2E2C">
            <w:pPr>
              <w:ind w:left="57" w:right="57"/>
              <w:jc w:val="both"/>
              <w:rPr>
                <w:sz w:val="18"/>
                <w:szCs w:val="18"/>
              </w:rPr>
            </w:pPr>
            <w:proofErr w:type="spellStart"/>
            <w:r w:rsidRPr="00BF5CFB">
              <w:rPr>
                <w:sz w:val="18"/>
                <w:szCs w:val="18"/>
              </w:rPr>
              <w:t>Produse</w:t>
            </w:r>
            <w:proofErr w:type="spellEnd"/>
            <w:r w:rsidRPr="00BF5CFB">
              <w:rPr>
                <w:sz w:val="18"/>
                <w:szCs w:val="18"/>
              </w:rPr>
              <w:t xml:space="preserve"> derivate din </w:t>
            </w:r>
            <w:proofErr w:type="spellStart"/>
            <w:r w:rsidRPr="00BF5CFB">
              <w:rPr>
                <w:sz w:val="18"/>
                <w:szCs w:val="18"/>
              </w:rPr>
              <w:t>uleiuri</w:t>
            </w:r>
            <w:proofErr w:type="spellEnd"/>
            <w:r w:rsidRPr="00BF5CFB">
              <w:rPr>
                <w:sz w:val="18"/>
                <w:szCs w:val="18"/>
              </w:rPr>
              <w:t xml:space="preserve"> </w:t>
            </w:r>
            <w:proofErr w:type="spellStart"/>
            <w:r w:rsidRPr="00BF5CFB">
              <w:rPr>
                <w:sz w:val="18"/>
                <w:szCs w:val="18"/>
              </w:rPr>
              <w:t>vegetale</w:t>
            </w:r>
            <w:proofErr w:type="spellEnd"/>
            <w:r w:rsidRPr="00BF5CFB">
              <w:rPr>
                <w:sz w:val="18"/>
                <w:szCs w:val="18"/>
              </w:rPr>
              <w:t xml:space="preserve"> </w:t>
            </w:r>
            <w:proofErr w:type="spellStart"/>
            <w:r w:rsidRPr="00BF5CFB">
              <w:rPr>
                <w:sz w:val="18"/>
                <w:szCs w:val="18"/>
              </w:rPr>
              <w:t>și</w:t>
            </w:r>
            <w:proofErr w:type="spellEnd"/>
            <w:r w:rsidRPr="00BF5CFB">
              <w:rPr>
                <w:sz w:val="18"/>
                <w:szCs w:val="18"/>
              </w:rPr>
              <w:t xml:space="preserve"> </w:t>
            </w:r>
            <w:proofErr w:type="spellStart"/>
            <w:r w:rsidRPr="00BF5CFB">
              <w:rPr>
                <w:sz w:val="18"/>
                <w:szCs w:val="18"/>
              </w:rPr>
              <w:t>tendințe</w:t>
            </w:r>
            <w:proofErr w:type="spellEnd"/>
            <w:r w:rsidRPr="00BF5CFB">
              <w:rPr>
                <w:sz w:val="18"/>
                <w:szCs w:val="18"/>
              </w:rPr>
              <w:t xml:space="preserve"> </w:t>
            </w:r>
            <w:proofErr w:type="spellStart"/>
            <w:r w:rsidRPr="00BF5CFB">
              <w:rPr>
                <w:sz w:val="18"/>
                <w:szCs w:val="18"/>
              </w:rPr>
              <w:t>moderne</w:t>
            </w:r>
            <w:proofErr w:type="spellEnd"/>
          </w:p>
        </w:tc>
        <w:tc>
          <w:tcPr>
            <w:tcW w:w="752" w:type="dxa"/>
          </w:tcPr>
          <w:p w14:paraId="539B20BC" w14:textId="77777777" w:rsidR="000E3BF6" w:rsidRPr="005809BE" w:rsidRDefault="000E3BF6" w:rsidP="00EE2E2C">
            <w:pPr>
              <w:pStyle w:val="TableParagraph"/>
              <w:spacing w:line="240" w:lineRule="auto"/>
              <w:ind w:left="0"/>
              <w:jc w:val="center"/>
              <w:rPr>
                <w:sz w:val="18"/>
                <w:szCs w:val="18"/>
                <w:lang w:val="ro-RO"/>
              </w:rPr>
            </w:pPr>
            <w:r>
              <w:rPr>
                <w:sz w:val="18"/>
                <w:szCs w:val="18"/>
                <w:lang w:val="ro-RO"/>
              </w:rPr>
              <w:t>2</w:t>
            </w:r>
          </w:p>
        </w:tc>
        <w:tc>
          <w:tcPr>
            <w:tcW w:w="1872" w:type="dxa"/>
            <w:vMerge/>
          </w:tcPr>
          <w:p w14:paraId="01439D73" w14:textId="77777777" w:rsidR="000E3BF6" w:rsidRPr="005809BE" w:rsidRDefault="000E3BF6" w:rsidP="005809BE">
            <w:pPr>
              <w:pStyle w:val="TableParagraph"/>
              <w:spacing w:line="240" w:lineRule="auto"/>
              <w:ind w:left="0"/>
              <w:jc w:val="center"/>
              <w:rPr>
                <w:sz w:val="18"/>
                <w:szCs w:val="18"/>
                <w:lang w:val="ro-RO"/>
              </w:rPr>
            </w:pPr>
          </w:p>
        </w:tc>
        <w:tc>
          <w:tcPr>
            <w:tcW w:w="2053" w:type="dxa"/>
          </w:tcPr>
          <w:p w14:paraId="19FBED64" w14:textId="77777777" w:rsidR="000E3BF6" w:rsidRPr="005809BE" w:rsidRDefault="000E3BF6" w:rsidP="005809BE">
            <w:pPr>
              <w:pStyle w:val="TableParagraph"/>
              <w:spacing w:line="240" w:lineRule="auto"/>
              <w:ind w:left="0"/>
              <w:jc w:val="center"/>
              <w:rPr>
                <w:sz w:val="18"/>
                <w:szCs w:val="18"/>
                <w:lang w:val="ro-RO"/>
              </w:rPr>
            </w:pPr>
          </w:p>
        </w:tc>
      </w:tr>
      <w:tr w:rsidR="000017E7" w:rsidRPr="00675224" w14:paraId="7F1EABA7" w14:textId="77777777" w:rsidTr="00E81962">
        <w:trPr>
          <w:trHeight w:val="215"/>
        </w:trPr>
        <w:tc>
          <w:tcPr>
            <w:tcW w:w="9634" w:type="dxa"/>
            <w:gridSpan w:val="4"/>
          </w:tcPr>
          <w:p w14:paraId="4A8F8644" w14:textId="77777777" w:rsidR="000017E7" w:rsidRPr="00675224" w:rsidRDefault="000017E7" w:rsidP="00E25C42">
            <w:pPr>
              <w:pStyle w:val="TableParagraph"/>
              <w:ind w:left="57" w:right="57"/>
              <w:rPr>
                <w:sz w:val="18"/>
                <w:lang w:val="ro-RO"/>
              </w:rPr>
            </w:pPr>
            <w:r w:rsidRPr="00675224">
              <w:rPr>
                <w:w w:val="105"/>
                <w:sz w:val="18"/>
                <w:lang w:val="ro-RO"/>
              </w:rPr>
              <w:t>Bibliografie minimală recomandată</w:t>
            </w:r>
          </w:p>
        </w:tc>
      </w:tr>
      <w:tr w:rsidR="00B71320" w:rsidRPr="00675224" w14:paraId="0B4B91FF" w14:textId="77777777" w:rsidTr="009E67DE">
        <w:trPr>
          <w:trHeight w:val="1308"/>
        </w:trPr>
        <w:tc>
          <w:tcPr>
            <w:tcW w:w="9634" w:type="dxa"/>
            <w:gridSpan w:val="4"/>
          </w:tcPr>
          <w:p w14:paraId="56AC1469" w14:textId="77777777" w:rsidR="00B71320" w:rsidRPr="00B71320" w:rsidRDefault="00B71320"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proofErr w:type="spellStart"/>
            <w:r w:rsidRPr="00B71320">
              <w:rPr>
                <w:color w:val="000000"/>
                <w:sz w:val="18"/>
                <w:szCs w:val="18"/>
              </w:rPr>
              <w:t>Dranca</w:t>
            </w:r>
            <w:proofErr w:type="spellEnd"/>
            <w:r w:rsidRPr="00B71320">
              <w:rPr>
                <w:color w:val="000000"/>
                <w:sz w:val="18"/>
                <w:szCs w:val="18"/>
              </w:rPr>
              <w:t xml:space="preserve">, F., 2025. </w:t>
            </w:r>
            <w:proofErr w:type="spellStart"/>
            <w:r w:rsidRPr="00B71320">
              <w:rPr>
                <w:i/>
                <w:color w:val="000000"/>
                <w:sz w:val="18"/>
                <w:szCs w:val="18"/>
              </w:rPr>
              <w:t>Tehnologia</w:t>
            </w:r>
            <w:proofErr w:type="spellEnd"/>
            <w:r w:rsidRPr="00B71320">
              <w:rPr>
                <w:i/>
                <w:color w:val="000000"/>
                <w:sz w:val="18"/>
                <w:szCs w:val="18"/>
              </w:rPr>
              <w:t xml:space="preserve"> </w:t>
            </w:r>
            <w:proofErr w:type="spellStart"/>
            <w:r w:rsidRPr="00B71320">
              <w:rPr>
                <w:i/>
                <w:color w:val="000000"/>
                <w:sz w:val="18"/>
                <w:szCs w:val="18"/>
              </w:rPr>
              <w:t>produselor</w:t>
            </w:r>
            <w:proofErr w:type="spellEnd"/>
            <w:r w:rsidRPr="00B71320">
              <w:rPr>
                <w:i/>
                <w:color w:val="000000"/>
                <w:sz w:val="18"/>
                <w:szCs w:val="18"/>
              </w:rPr>
              <w:t xml:space="preserve"> </w:t>
            </w:r>
            <w:proofErr w:type="spellStart"/>
            <w:r w:rsidRPr="00B71320">
              <w:rPr>
                <w:i/>
                <w:color w:val="000000"/>
                <w:sz w:val="18"/>
                <w:szCs w:val="18"/>
              </w:rPr>
              <w:t>alimentare</w:t>
            </w:r>
            <w:proofErr w:type="spellEnd"/>
            <w:r w:rsidRPr="00B71320">
              <w:rPr>
                <w:i/>
                <w:color w:val="000000"/>
                <w:sz w:val="18"/>
                <w:szCs w:val="18"/>
              </w:rPr>
              <w:t xml:space="preserve"> de origine </w:t>
            </w:r>
            <w:proofErr w:type="spellStart"/>
            <w:r w:rsidRPr="00B71320">
              <w:rPr>
                <w:i/>
                <w:color w:val="000000"/>
                <w:sz w:val="18"/>
                <w:szCs w:val="18"/>
              </w:rPr>
              <w:t>vegetală</w:t>
            </w:r>
            <w:proofErr w:type="spellEnd"/>
            <w:r w:rsidRPr="00B71320">
              <w:rPr>
                <w:i/>
                <w:color w:val="000000"/>
                <w:sz w:val="18"/>
                <w:szCs w:val="18"/>
              </w:rPr>
              <w:t xml:space="preserve"> – </w:t>
            </w:r>
            <w:proofErr w:type="spellStart"/>
            <w:r w:rsidRPr="00B71320">
              <w:rPr>
                <w:i/>
                <w:color w:val="000000"/>
                <w:sz w:val="18"/>
                <w:szCs w:val="18"/>
              </w:rPr>
              <w:t>suport</w:t>
            </w:r>
            <w:proofErr w:type="spellEnd"/>
            <w:r w:rsidRPr="00B71320">
              <w:rPr>
                <w:i/>
                <w:color w:val="000000"/>
                <w:sz w:val="18"/>
                <w:szCs w:val="18"/>
              </w:rPr>
              <w:t xml:space="preserve"> de curs</w:t>
            </w:r>
            <w:r w:rsidRPr="00B71320">
              <w:rPr>
                <w:color w:val="000000"/>
                <w:sz w:val="18"/>
                <w:szCs w:val="18"/>
              </w:rPr>
              <w:t>, format electronic, Suceava.</w:t>
            </w:r>
          </w:p>
          <w:p w14:paraId="2297EBF8" w14:textId="77777777" w:rsidR="00B71320" w:rsidRPr="00B71320" w:rsidRDefault="00B71320"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r w:rsidRPr="00B71320">
              <w:rPr>
                <w:color w:val="000000"/>
                <w:sz w:val="18"/>
                <w:szCs w:val="18"/>
              </w:rPr>
              <w:t xml:space="preserve">Banu, C., 2010. </w:t>
            </w:r>
            <w:proofErr w:type="spellStart"/>
            <w:r w:rsidRPr="00B71320">
              <w:rPr>
                <w:i/>
                <w:color w:val="000000"/>
                <w:sz w:val="18"/>
                <w:szCs w:val="18"/>
              </w:rPr>
              <w:t>Tratat</w:t>
            </w:r>
            <w:proofErr w:type="spellEnd"/>
            <w:r w:rsidRPr="00B71320">
              <w:rPr>
                <w:i/>
                <w:color w:val="000000"/>
                <w:sz w:val="18"/>
                <w:szCs w:val="18"/>
              </w:rPr>
              <w:t xml:space="preserve"> de </w:t>
            </w:r>
            <w:proofErr w:type="spellStart"/>
            <w:r w:rsidRPr="00B71320">
              <w:rPr>
                <w:i/>
                <w:color w:val="000000"/>
                <w:sz w:val="18"/>
                <w:szCs w:val="18"/>
              </w:rPr>
              <w:t>inginerie</w:t>
            </w:r>
            <w:proofErr w:type="spellEnd"/>
            <w:r w:rsidRPr="00B71320">
              <w:rPr>
                <w:i/>
                <w:color w:val="000000"/>
                <w:sz w:val="18"/>
                <w:szCs w:val="18"/>
              </w:rPr>
              <w:t xml:space="preserve"> </w:t>
            </w:r>
            <w:proofErr w:type="spellStart"/>
            <w:r w:rsidRPr="00B71320">
              <w:rPr>
                <w:i/>
                <w:color w:val="000000"/>
                <w:sz w:val="18"/>
                <w:szCs w:val="18"/>
              </w:rPr>
              <w:t>alimentară</w:t>
            </w:r>
            <w:proofErr w:type="spellEnd"/>
            <w:r w:rsidRPr="00B71320">
              <w:rPr>
                <w:color w:val="000000"/>
                <w:sz w:val="18"/>
                <w:szCs w:val="18"/>
              </w:rPr>
              <w:t xml:space="preserve">, vol. 2, </w:t>
            </w:r>
            <w:proofErr w:type="spellStart"/>
            <w:r w:rsidRPr="00B71320">
              <w:rPr>
                <w:color w:val="000000"/>
                <w:sz w:val="18"/>
                <w:szCs w:val="18"/>
              </w:rPr>
              <w:t>Editura</w:t>
            </w:r>
            <w:proofErr w:type="spellEnd"/>
            <w:r w:rsidRPr="00B71320">
              <w:rPr>
                <w:color w:val="000000"/>
                <w:sz w:val="18"/>
                <w:szCs w:val="18"/>
              </w:rPr>
              <w:t xml:space="preserve"> Agir, </w:t>
            </w:r>
            <w:proofErr w:type="spellStart"/>
            <w:r w:rsidRPr="00B71320">
              <w:rPr>
                <w:color w:val="000000"/>
                <w:sz w:val="18"/>
                <w:szCs w:val="18"/>
              </w:rPr>
              <w:t>București</w:t>
            </w:r>
            <w:proofErr w:type="spellEnd"/>
            <w:r w:rsidRPr="00B71320">
              <w:rPr>
                <w:color w:val="000000"/>
                <w:sz w:val="18"/>
                <w:szCs w:val="18"/>
              </w:rPr>
              <w:t>.</w:t>
            </w:r>
          </w:p>
          <w:p w14:paraId="39444B2E" w14:textId="77777777" w:rsidR="00B71320" w:rsidRDefault="00B71320"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proofErr w:type="spellStart"/>
            <w:r w:rsidRPr="00B71320">
              <w:rPr>
                <w:color w:val="000000"/>
                <w:sz w:val="18"/>
                <w:szCs w:val="18"/>
              </w:rPr>
              <w:t>Bonciu</w:t>
            </w:r>
            <w:proofErr w:type="spellEnd"/>
            <w:r w:rsidRPr="00B71320">
              <w:rPr>
                <w:color w:val="000000"/>
                <w:sz w:val="18"/>
                <w:szCs w:val="18"/>
              </w:rPr>
              <w:t xml:space="preserve">, E., Olaru, L., 2018. </w:t>
            </w:r>
            <w:proofErr w:type="spellStart"/>
            <w:r w:rsidRPr="00B71320">
              <w:rPr>
                <w:i/>
                <w:color w:val="000000"/>
                <w:sz w:val="18"/>
                <w:szCs w:val="18"/>
              </w:rPr>
              <w:t>Tehnologii</w:t>
            </w:r>
            <w:proofErr w:type="spellEnd"/>
            <w:r w:rsidRPr="00B71320">
              <w:rPr>
                <w:i/>
                <w:color w:val="000000"/>
                <w:sz w:val="18"/>
                <w:szCs w:val="18"/>
              </w:rPr>
              <w:t xml:space="preserve"> de </w:t>
            </w:r>
            <w:proofErr w:type="spellStart"/>
            <w:r w:rsidRPr="00B71320">
              <w:rPr>
                <w:i/>
                <w:color w:val="000000"/>
                <w:sz w:val="18"/>
                <w:szCs w:val="18"/>
              </w:rPr>
              <w:t>procesare</w:t>
            </w:r>
            <w:proofErr w:type="spellEnd"/>
            <w:r w:rsidRPr="00B71320">
              <w:rPr>
                <w:i/>
                <w:color w:val="000000"/>
                <w:sz w:val="18"/>
                <w:szCs w:val="18"/>
              </w:rPr>
              <w:t xml:space="preserve"> a </w:t>
            </w:r>
            <w:proofErr w:type="spellStart"/>
            <w:r w:rsidRPr="00B71320">
              <w:rPr>
                <w:i/>
                <w:color w:val="000000"/>
                <w:sz w:val="18"/>
                <w:szCs w:val="18"/>
              </w:rPr>
              <w:t>materiei</w:t>
            </w:r>
            <w:proofErr w:type="spellEnd"/>
            <w:r w:rsidRPr="00B71320">
              <w:rPr>
                <w:i/>
                <w:color w:val="000000"/>
                <w:sz w:val="18"/>
                <w:szCs w:val="18"/>
              </w:rPr>
              <w:t xml:space="preserve"> prime </w:t>
            </w:r>
            <w:proofErr w:type="spellStart"/>
            <w:r w:rsidRPr="00B71320">
              <w:rPr>
                <w:i/>
                <w:color w:val="000000"/>
                <w:sz w:val="18"/>
                <w:szCs w:val="18"/>
              </w:rPr>
              <w:t>vegetale</w:t>
            </w:r>
            <w:proofErr w:type="spellEnd"/>
            <w:r w:rsidRPr="00B71320">
              <w:rPr>
                <w:i/>
                <w:color w:val="000000"/>
                <w:sz w:val="18"/>
                <w:szCs w:val="18"/>
              </w:rPr>
              <w:t xml:space="preserve"> </w:t>
            </w:r>
            <w:proofErr w:type="spellStart"/>
            <w:r w:rsidRPr="00B71320">
              <w:rPr>
                <w:i/>
                <w:color w:val="000000"/>
                <w:sz w:val="18"/>
                <w:szCs w:val="18"/>
              </w:rPr>
              <w:t>în</w:t>
            </w:r>
            <w:proofErr w:type="spellEnd"/>
            <w:r w:rsidRPr="00B71320">
              <w:rPr>
                <w:i/>
                <w:color w:val="000000"/>
                <w:sz w:val="18"/>
                <w:szCs w:val="18"/>
              </w:rPr>
              <w:t xml:space="preserve"> </w:t>
            </w:r>
            <w:proofErr w:type="spellStart"/>
            <w:r w:rsidRPr="00B71320">
              <w:rPr>
                <w:i/>
                <w:color w:val="000000"/>
                <w:sz w:val="18"/>
                <w:szCs w:val="18"/>
              </w:rPr>
              <w:t>contextul</w:t>
            </w:r>
            <w:proofErr w:type="spellEnd"/>
            <w:r w:rsidRPr="00B71320">
              <w:rPr>
                <w:i/>
                <w:color w:val="000000"/>
                <w:sz w:val="18"/>
                <w:szCs w:val="18"/>
              </w:rPr>
              <w:t xml:space="preserve"> </w:t>
            </w:r>
            <w:proofErr w:type="spellStart"/>
            <w:r w:rsidRPr="00B71320">
              <w:rPr>
                <w:i/>
                <w:color w:val="000000"/>
                <w:sz w:val="18"/>
                <w:szCs w:val="18"/>
              </w:rPr>
              <w:t>securității</w:t>
            </w:r>
            <w:proofErr w:type="spellEnd"/>
            <w:r w:rsidRPr="00B71320">
              <w:rPr>
                <w:i/>
                <w:color w:val="000000"/>
                <w:sz w:val="18"/>
                <w:szCs w:val="18"/>
              </w:rPr>
              <w:t xml:space="preserve"> </w:t>
            </w:r>
            <w:proofErr w:type="spellStart"/>
            <w:r w:rsidRPr="00B71320">
              <w:rPr>
                <w:i/>
                <w:color w:val="000000"/>
                <w:sz w:val="18"/>
                <w:szCs w:val="18"/>
              </w:rPr>
              <w:t>și</w:t>
            </w:r>
            <w:proofErr w:type="spellEnd"/>
            <w:r w:rsidRPr="00B71320">
              <w:rPr>
                <w:i/>
                <w:color w:val="000000"/>
                <w:sz w:val="18"/>
                <w:szCs w:val="18"/>
              </w:rPr>
              <w:t xml:space="preserve"> </w:t>
            </w:r>
            <w:proofErr w:type="spellStart"/>
            <w:r w:rsidRPr="00B71320">
              <w:rPr>
                <w:i/>
                <w:color w:val="000000"/>
                <w:sz w:val="18"/>
                <w:szCs w:val="18"/>
              </w:rPr>
              <w:t>siguranței</w:t>
            </w:r>
            <w:proofErr w:type="spellEnd"/>
            <w:r w:rsidRPr="00B71320">
              <w:rPr>
                <w:i/>
                <w:color w:val="000000"/>
                <w:sz w:val="18"/>
                <w:szCs w:val="18"/>
              </w:rPr>
              <w:t xml:space="preserve"> </w:t>
            </w:r>
            <w:proofErr w:type="spellStart"/>
            <w:r w:rsidRPr="00B71320">
              <w:rPr>
                <w:i/>
                <w:color w:val="000000"/>
                <w:sz w:val="18"/>
                <w:szCs w:val="18"/>
              </w:rPr>
              <w:t>alimentare</w:t>
            </w:r>
            <w:proofErr w:type="spellEnd"/>
            <w:r w:rsidRPr="00B71320">
              <w:rPr>
                <w:color w:val="000000"/>
                <w:sz w:val="18"/>
                <w:szCs w:val="18"/>
              </w:rPr>
              <w:t xml:space="preserve">, </w:t>
            </w:r>
            <w:proofErr w:type="spellStart"/>
            <w:r w:rsidRPr="00B71320">
              <w:rPr>
                <w:color w:val="000000"/>
                <w:sz w:val="18"/>
                <w:szCs w:val="18"/>
              </w:rPr>
              <w:t>Editura</w:t>
            </w:r>
            <w:proofErr w:type="spellEnd"/>
            <w:r w:rsidRPr="00B71320">
              <w:rPr>
                <w:color w:val="000000"/>
                <w:sz w:val="18"/>
                <w:szCs w:val="18"/>
              </w:rPr>
              <w:t xml:space="preserve"> </w:t>
            </w:r>
            <w:proofErr w:type="spellStart"/>
            <w:r w:rsidRPr="00B71320">
              <w:rPr>
                <w:color w:val="000000"/>
                <w:sz w:val="18"/>
                <w:szCs w:val="18"/>
              </w:rPr>
              <w:t>Universitaria</w:t>
            </w:r>
            <w:proofErr w:type="spellEnd"/>
            <w:r w:rsidRPr="00B71320">
              <w:rPr>
                <w:color w:val="000000"/>
                <w:sz w:val="18"/>
                <w:szCs w:val="18"/>
              </w:rPr>
              <w:t>, Craiova.</w:t>
            </w:r>
          </w:p>
          <w:p w14:paraId="0C05057F" w14:textId="77777777" w:rsidR="00CC389E" w:rsidRPr="00B71320" w:rsidRDefault="00CC389E"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proofErr w:type="spellStart"/>
            <w:r>
              <w:rPr>
                <w:color w:val="000000"/>
                <w:sz w:val="18"/>
                <w:szCs w:val="18"/>
              </w:rPr>
              <w:t>Vintilă</w:t>
            </w:r>
            <w:proofErr w:type="spellEnd"/>
            <w:r>
              <w:rPr>
                <w:color w:val="000000"/>
                <w:sz w:val="18"/>
                <w:szCs w:val="18"/>
              </w:rPr>
              <w:t xml:space="preserve">, I., 2001. </w:t>
            </w:r>
            <w:proofErr w:type="spellStart"/>
            <w:r w:rsidRPr="00CC389E">
              <w:rPr>
                <w:i/>
                <w:color w:val="000000"/>
                <w:sz w:val="18"/>
                <w:szCs w:val="18"/>
              </w:rPr>
              <w:t>Materii</w:t>
            </w:r>
            <w:proofErr w:type="spellEnd"/>
            <w:r w:rsidRPr="00CC389E">
              <w:rPr>
                <w:i/>
                <w:color w:val="000000"/>
                <w:sz w:val="18"/>
                <w:szCs w:val="18"/>
              </w:rPr>
              <w:t xml:space="preserve"> prime </w:t>
            </w:r>
            <w:proofErr w:type="spellStart"/>
            <w:r w:rsidRPr="00CC389E">
              <w:rPr>
                <w:i/>
                <w:color w:val="000000"/>
                <w:sz w:val="18"/>
                <w:szCs w:val="18"/>
              </w:rPr>
              <w:t>oleaginoase</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materii</w:t>
            </w:r>
            <w:proofErr w:type="spellEnd"/>
            <w:r w:rsidRPr="00CC389E">
              <w:rPr>
                <w:i/>
                <w:color w:val="000000"/>
                <w:sz w:val="18"/>
                <w:szCs w:val="18"/>
              </w:rPr>
              <w:t xml:space="preserve"> </w:t>
            </w:r>
            <w:proofErr w:type="spellStart"/>
            <w:r w:rsidRPr="00CC389E">
              <w:rPr>
                <w:i/>
                <w:color w:val="000000"/>
                <w:sz w:val="18"/>
                <w:szCs w:val="18"/>
              </w:rPr>
              <w:t>auxiliare</w:t>
            </w:r>
            <w:proofErr w:type="spellEnd"/>
            <w:r w:rsidRPr="00CC389E">
              <w:rPr>
                <w:i/>
                <w:color w:val="000000"/>
                <w:sz w:val="18"/>
                <w:szCs w:val="18"/>
              </w:rPr>
              <w:t xml:space="preserve"> </w:t>
            </w:r>
            <w:proofErr w:type="spellStart"/>
            <w:r w:rsidRPr="00CC389E">
              <w:rPr>
                <w:i/>
                <w:color w:val="000000"/>
                <w:sz w:val="18"/>
                <w:szCs w:val="18"/>
              </w:rPr>
              <w:t>în</w:t>
            </w:r>
            <w:proofErr w:type="spellEnd"/>
            <w:r w:rsidRPr="00CC389E">
              <w:rPr>
                <w:i/>
                <w:color w:val="000000"/>
                <w:sz w:val="18"/>
                <w:szCs w:val="18"/>
              </w:rPr>
              <w:t xml:space="preserve"> </w:t>
            </w:r>
            <w:proofErr w:type="spellStart"/>
            <w:r w:rsidRPr="00CC389E">
              <w:rPr>
                <w:i/>
                <w:color w:val="000000"/>
                <w:sz w:val="18"/>
                <w:szCs w:val="18"/>
              </w:rPr>
              <w:t>industria</w:t>
            </w:r>
            <w:proofErr w:type="spellEnd"/>
            <w:r w:rsidRPr="00CC389E">
              <w:rPr>
                <w:i/>
                <w:color w:val="000000"/>
                <w:sz w:val="18"/>
                <w:szCs w:val="18"/>
              </w:rPr>
              <w:t xml:space="preserve"> </w:t>
            </w:r>
            <w:proofErr w:type="spellStart"/>
            <w:r w:rsidRPr="00CC389E">
              <w:rPr>
                <w:i/>
                <w:color w:val="000000"/>
                <w:sz w:val="18"/>
                <w:szCs w:val="18"/>
              </w:rPr>
              <w:t>uleiurilor</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grăsimilor</w:t>
            </w:r>
            <w:proofErr w:type="spellEnd"/>
            <w:r w:rsidRPr="00CC389E">
              <w:rPr>
                <w:i/>
                <w:color w:val="000000"/>
                <w:sz w:val="18"/>
                <w:szCs w:val="18"/>
              </w:rPr>
              <w:t xml:space="preserve"> </w:t>
            </w:r>
            <w:proofErr w:type="spellStart"/>
            <w:r w:rsidRPr="00CC389E">
              <w:rPr>
                <w:i/>
                <w:color w:val="000000"/>
                <w:sz w:val="18"/>
                <w:szCs w:val="18"/>
              </w:rPr>
              <w:t>vegetale</w:t>
            </w:r>
            <w:proofErr w:type="spellEnd"/>
            <w:r>
              <w:rPr>
                <w:color w:val="000000"/>
                <w:sz w:val="18"/>
                <w:szCs w:val="18"/>
              </w:rPr>
              <w:t xml:space="preserve">, </w:t>
            </w:r>
            <w:proofErr w:type="spellStart"/>
            <w:r w:rsidRPr="00CC389E">
              <w:rPr>
                <w:color w:val="000000"/>
                <w:sz w:val="18"/>
                <w:szCs w:val="18"/>
              </w:rPr>
              <w:t>Editura</w:t>
            </w:r>
            <w:proofErr w:type="spellEnd"/>
            <w:r w:rsidRPr="00CC389E">
              <w:rPr>
                <w:color w:val="000000"/>
                <w:sz w:val="18"/>
                <w:szCs w:val="18"/>
              </w:rPr>
              <w:t xml:space="preserve"> </w:t>
            </w:r>
            <w:proofErr w:type="spellStart"/>
            <w:r w:rsidRPr="00CC389E">
              <w:rPr>
                <w:color w:val="000000"/>
                <w:sz w:val="18"/>
                <w:szCs w:val="18"/>
              </w:rPr>
              <w:t>Fundaţiei</w:t>
            </w:r>
            <w:proofErr w:type="spellEnd"/>
            <w:r w:rsidRPr="00CC389E">
              <w:rPr>
                <w:color w:val="000000"/>
                <w:sz w:val="18"/>
                <w:szCs w:val="18"/>
              </w:rPr>
              <w:t xml:space="preserve"> </w:t>
            </w:r>
            <w:proofErr w:type="spellStart"/>
            <w:r w:rsidRPr="00CC389E">
              <w:rPr>
                <w:color w:val="000000"/>
                <w:sz w:val="18"/>
                <w:szCs w:val="18"/>
              </w:rPr>
              <w:t>Universitare</w:t>
            </w:r>
            <w:proofErr w:type="spellEnd"/>
            <w:r w:rsidRPr="00CC389E">
              <w:rPr>
                <w:color w:val="000000"/>
                <w:sz w:val="18"/>
                <w:szCs w:val="18"/>
              </w:rPr>
              <w:t xml:space="preserve"> "</w:t>
            </w:r>
            <w:proofErr w:type="spellStart"/>
            <w:r w:rsidRPr="00CC389E">
              <w:rPr>
                <w:color w:val="000000"/>
                <w:sz w:val="18"/>
                <w:szCs w:val="18"/>
              </w:rPr>
              <w:t>Dunărea</w:t>
            </w:r>
            <w:proofErr w:type="spellEnd"/>
            <w:r w:rsidRPr="00CC389E">
              <w:rPr>
                <w:color w:val="000000"/>
                <w:sz w:val="18"/>
                <w:szCs w:val="18"/>
              </w:rPr>
              <w:t xml:space="preserve"> de Jos"</w:t>
            </w:r>
            <w:r>
              <w:rPr>
                <w:color w:val="000000"/>
                <w:sz w:val="18"/>
                <w:szCs w:val="18"/>
              </w:rPr>
              <w:t xml:space="preserve">, </w:t>
            </w:r>
            <w:proofErr w:type="spellStart"/>
            <w:r>
              <w:rPr>
                <w:color w:val="000000"/>
                <w:sz w:val="18"/>
                <w:szCs w:val="18"/>
              </w:rPr>
              <w:t>Galați</w:t>
            </w:r>
            <w:proofErr w:type="spellEnd"/>
            <w:r>
              <w:rPr>
                <w:color w:val="000000"/>
                <w:sz w:val="18"/>
                <w:szCs w:val="18"/>
              </w:rPr>
              <w:t>.</w:t>
            </w:r>
          </w:p>
          <w:p w14:paraId="37B08E30" w14:textId="77777777" w:rsidR="00B71320" w:rsidRPr="00B71320" w:rsidRDefault="00B71320" w:rsidP="00B71320">
            <w:pPr>
              <w:pStyle w:val="ListParagraph"/>
              <w:numPr>
                <w:ilvl w:val="0"/>
                <w:numId w:val="54"/>
              </w:numPr>
              <w:pBdr>
                <w:top w:val="nil"/>
                <w:left w:val="nil"/>
                <w:bottom w:val="nil"/>
                <w:right w:val="nil"/>
                <w:between w:val="nil"/>
              </w:pBdr>
              <w:ind w:left="227" w:right="57" w:hanging="170"/>
              <w:jc w:val="both"/>
              <w:rPr>
                <w:color w:val="000000"/>
                <w:sz w:val="18"/>
                <w:szCs w:val="18"/>
              </w:rPr>
            </w:pPr>
            <w:proofErr w:type="spellStart"/>
            <w:r w:rsidRPr="00B71320">
              <w:rPr>
                <w:color w:val="000000"/>
                <w:sz w:val="18"/>
                <w:szCs w:val="18"/>
              </w:rPr>
              <w:t>Dranca</w:t>
            </w:r>
            <w:proofErr w:type="spellEnd"/>
            <w:r w:rsidRPr="00B71320">
              <w:rPr>
                <w:color w:val="000000"/>
                <w:sz w:val="18"/>
                <w:szCs w:val="18"/>
              </w:rPr>
              <w:t xml:space="preserve">, F., </w:t>
            </w:r>
            <w:proofErr w:type="spellStart"/>
            <w:r w:rsidRPr="00B71320">
              <w:rPr>
                <w:color w:val="000000"/>
                <w:sz w:val="18"/>
                <w:szCs w:val="18"/>
              </w:rPr>
              <w:t>Mironeasa</w:t>
            </w:r>
            <w:proofErr w:type="spellEnd"/>
            <w:r w:rsidRPr="00B71320">
              <w:rPr>
                <w:color w:val="000000"/>
                <w:sz w:val="18"/>
                <w:szCs w:val="18"/>
              </w:rPr>
              <w:t>, S., 2024</w:t>
            </w:r>
            <w:r w:rsidRPr="00B71320">
              <w:rPr>
                <w:i/>
                <w:color w:val="000000"/>
                <w:sz w:val="18"/>
                <w:szCs w:val="18"/>
              </w:rPr>
              <w:t>. Hot-air drying vs. lyophilization of sugar beet flakes for efficient pectin recovery and influence of extraction conditions on pectin physicochemical properties</w:t>
            </w:r>
            <w:r w:rsidRPr="00B71320">
              <w:rPr>
                <w:color w:val="000000"/>
                <w:sz w:val="18"/>
                <w:szCs w:val="18"/>
              </w:rPr>
              <w:t>, International Journal of Biological Macromolecules, 265, 131063.</w:t>
            </w:r>
          </w:p>
        </w:tc>
      </w:tr>
    </w:tbl>
    <w:p w14:paraId="6D2C8CD8" w14:textId="77777777" w:rsidR="000017E7" w:rsidRPr="00675224" w:rsidRDefault="000017E7" w:rsidP="000017E7">
      <w:pPr>
        <w:pStyle w:val="BodyText"/>
        <w:spacing w:before="9"/>
        <w:rPr>
          <w:b/>
          <w:sz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0017E7" w:rsidRPr="00675224" w14:paraId="05E5A8F4" w14:textId="77777777" w:rsidTr="00E81962">
        <w:trPr>
          <w:trHeight w:val="215"/>
        </w:trPr>
        <w:tc>
          <w:tcPr>
            <w:tcW w:w="4957" w:type="dxa"/>
          </w:tcPr>
          <w:p w14:paraId="612436EC" w14:textId="77777777" w:rsidR="000017E7" w:rsidRPr="00675224" w:rsidRDefault="000017E7" w:rsidP="005809BE">
            <w:pPr>
              <w:pStyle w:val="TableParagraph"/>
              <w:ind w:left="102"/>
              <w:rPr>
                <w:sz w:val="18"/>
                <w:lang w:val="ro-RO"/>
              </w:rPr>
            </w:pPr>
            <w:r w:rsidRPr="00675224">
              <w:rPr>
                <w:w w:val="105"/>
                <w:sz w:val="18"/>
                <w:lang w:val="ro-RO"/>
              </w:rPr>
              <w:t>Aplicații (</w:t>
            </w:r>
            <w:r w:rsidR="005809BE">
              <w:rPr>
                <w:w w:val="105"/>
                <w:sz w:val="18"/>
                <w:lang w:val="ro-RO"/>
              </w:rPr>
              <w:t>laborator</w:t>
            </w:r>
            <w:r w:rsidRPr="00675224">
              <w:rPr>
                <w:w w:val="105"/>
                <w:sz w:val="18"/>
                <w:lang w:val="ro-RO"/>
              </w:rPr>
              <w:t>)</w:t>
            </w:r>
          </w:p>
        </w:tc>
        <w:tc>
          <w:tcPr>
            <w:tcW w:w="789" w:type="dxa"/>
          </w:tcPr>
          <w:p w14:paraId="455BF0B3"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0" w:type="dxa"/>
          </w:tcPr>
          <w:p w14:paraId="732DCB41" w14:textId="77777777" w:rsidR="000017E7" w:rsidRPr="00675224" w:rsidRDefault="000017E7" w:rsidP="00E81962">
            <w:pPr>
              <w:pStyle w:val="TableParagraph"/>
              <w:ind w:left="229"/>
              <w:rPr>
                <w:sz w:val="18"/>
                <w:lang w:val="ro-RO"/>
              </w:rPr>
            </w:pPr>
            <w:r w:rsidRPr="00675224">
              <w:rPr>
                <w:w w:val="105"/>
                <w:sz w:val="18"/>
                <w:lang w:val="ro-RO"/>
              </w:rPr>
              <w:t>Metode de predare</w:t>
            </w:r>
          </w:p>
        </w:tc>
        <w:tc>
          <w:tcPr>
            <w:tcW w:w="2018" w:type="dxa"/>
          </w:tcPr>
          <w:p w14:paraId="3EDB80B6" w14:textId="77777777" w:rsidR="000017E7" w:rsidRPr="00675224" w:rsidRDefault="000017E7" w:rsidP="00E81962">
            <w:pPr>
              <w:pStyle w:val="TableParagraph"/>
              <w:ind w:left="546"/>
              <w:rPr>
                <w:sz w:val="18"/>
                <w:lang w:val="ro-RO"/>
              </w:rPr>
            </w:pPr>
            <w:r w:rsidRPr="00675224">
              <w:rPr>
                <w:w w:val="105"/>
                <w:sz w:val="18"/>
                <w:lang w:val="ro-RO"/>
              </w:rPr>
              <w:t>Observații</w:t>
            </w:r>
          </w:p>
        </w:tc>
      </w:tr>
      <w:tr w:rsidR="00FD06F7" w:rsidRPr="00675224" w14:paraId="51DE5398" w14:textId="77777777" w:rsidTr="00F75DF5">
        <w:trPr>
          <w:trHeight w:val="228"/>
        </w:trPr>
        <w:tc>
          <w:tcPr>
            <w:tcW w:w="4957" w:type="dxa"/>
          </w:tcPr>
          <w:p w14:paraId="568F3C28" w14:textId="77777777" w:rsidR="00FD06F7" w:rsidRPr="005809BE" w:rsidRDefault="00FD06F7" w:rsidP="00EE2E2C">
            <w:pPr>
              <w:tabs>
                <w:tab w:val="left" w:pos="162"/>
              </w:tabs>
              <w:ind w:left="57" w:right="57"/>
              <w:jc w:val="both"/>
              <w:rPr>
                <w:sz w:val="18"/>
                <w:szCs w:val="18"/>
              </w:rPr>
            </w:pPr>
            <w:proofErr w:type="spellStart"/>
            <w:r w:rsidRPr="005809BE">
              <w:rPr>
                <w:sz w:val="18"/>
                <w:szCs w:val="18"/>
              </w:rPr>
              <w:t>Norme</w:t>
            </w:r>
            <w:proofErr w:type="spellEnd"/>
            <w:r w:rsidRPr="005809BE">
              <w:rPr>
                <w:sz w:val="18"/>
                <w:szCs w:val="18"/>
              </w:rPr>
              <w:t xml:space="preserve"> de </w:t>
            </w:r>
            <w:proofErr w:type="spellStart"/>
            <w:r w:rsidRPr="005809BE">
              <w:rPr>
                <w:sz w:val="18"/>
                <w:szCs w:val="18"/>
              </w:rPr>
              <w:t>protecția</w:t>
            </w:r>
            <w:proofErr w:type="spellEnd"/>
            <w:r w:rsidRPr="005809BE">
              <w:rPr>
                <w:sz w:val="18"/>
                <w:szCs w:val="18"/>
              </w:rPr>
              <w:t xml:space="preserve"> </w:t>
            </w:r>
            <w:proofErr w:type="spellStart"/>
            <w:r w:rsidRPr="005809BE">
              <w:rPr>
                <w:sz w:val="18"/>
                <w:szCs w:val="18"/>
              </w:rPr>
              <w:t>muncii</w:t>
            </w:r>
            <w:proofErr w:type="spellEnd"/>
            <w:r>
              <w:rPr>
                <w:sz w:val="18"/>
                <w:szCs w:val="18"/>
              </w:rPr>
              <w:t xml:space="preserve">. </w:t>
            </w:r>
            <w:proofErr w:type="spellStart"/>
            <w:r w:rsidRPr="005809BE">
              <w:rPr>
                <w:sz w:val="18"/>
                <w:szCs w:val="18"/>
              </w:rPr>
              <w:t>Descrierea</w:t>
            </w:r>
            <w:proofErr w:type="spellEnd"/>
            <w:r w:rsidRPr="005809BE">
              <w:rPr>
                <w:sz w:val="18"/>
                <w:szCs w:val="18"/>
              </w:rPr>
              <w:t xml:space="preserve"> </w:t>
            </w:r>
            <w:proofErr w:type="spellStart"/>
            <w:r w:rsidRPr="005809BE">
              <w:rPr>
                <w:sz w:val="18"/>
                <w:szCs w:val="18"/>
              </w:rPr>
              <w:t>laboratorului</w:t>
            </w:r>
            <w:proofErr w:type="spellEnd"/>
            <w:r w:rsidRPr="005809BE">
              <w:rPr>
                <w:sz w:val="18"/>
                <w:szCs w:val="18"/>
              </w:rPr>
              <w:t xml:space="preserve"> </w:t>
            </w:r>
            <w:proofErr w:type="spellStart"/>
            <w:r w:rsidRPr="005809BE">
              <w:rPr>
                <w:sz w:val="18"/>
                <w:szCs w:val="18"/>
              </w:rPr>
              <w:t>și</w:t>
            </w:r>
            <w:proofErr w:type="spellEnd"/>
            <w:r w:rsidRPr="005809BE">
              <w:rPr>
                <w:sz w:val="18"/>
                <w:szCs w:val="18"/>
              </w:rPr>
              <w:t xml:space="preserve"> </w:t>
            </w:r>
            <w:proofErr w:type="spellStart"/>
            <w:r>
              <w:rPr>
                <w:sz w:val="18"/>
                <w:szCs w:val="18"/>
              </w:rPr>
              <w:t>p</w:t>
            </w:r>
            <w:r w:rsidRPr="005809BE">
              <w:rPr>
                <w:sz w:val="18"/>
                <w:szCs w:val="18"/>
              </w:rPr>
              <w:t>rezentarea</w:t>
            </w:r>
            <w:proofErr w:type="spellEnd"/>
            <w:r w:rsidRPr="005809BE">
              <w:rPr>
                <w:sz w:val="18"/>
                <w:szCs w:val="18"/>
              </w:rPr>
              <w:t xml:space="preserve"> </w:t>
            </w:r>
            <w:proofErr w:type="spellStart"/>
            <w:r w:rsidRPr="005809BE">
              <w:rPr>
                <w:sz w:val="18"/>
                <w:szCs w:val="18"/>
              </w:rPr>
              <w:t>aparaturii</w:t>
            </w:r>
            <w:proofErr w:type="spellEnd"/>
            <w:r w:rsidRPr="005809BE">
              <w:rPr>
                <w:sz w:val="18"/>
                <w:szCs w:val="18"/>
              </w:rPr>
              <w:t xml:space="preserve"> </w:t>
            </w:r>
            <w:proofErr w:type="spellStart"/>
            <w:r w:rsidRPr="005809BE">
              <w:rPr>
                <w:sz w:val="18"/>
                <w:szCs w:val="18"/>
              </w:rPr>
              <w:t>şi</w:t>
            </w:r>
            <w:proofErr w:type="spellEnd"/>
            <w:r w:rsidRPr="005809BE">
              <w:rPr>
                <w:sz w:val="18"/>
                <w:szCs w:val="18"/>
              </w:rPr>
              <w:t xml:space="preserve"> a </w:t>
            </w:r>
            <w:proofErr w:type="spellStart"/>
            <w:r w:rsidRPr="005809BE">
              <w:rPr>
                <w:sz w:val="18"/>
                <w:szCs w:val="18"/>
              </w:rPr>
              <w:t>principiilor</w:t>
            </w:r>
            <w:proofErr w:type="spellEnd"/>
            <w:r w:rsidRPr="005809BE">
              <w:rPr>
                <w:sz w:val="18"/>
                <w:szCs w:val="18"/>
              </w:rPr>
              <w:t xml:space="preserve"> de </w:t>
            </w:r>
            <w:proofErr w:type="spellStart"/>
            <w:r w:rsidRPr="005809BE">
              <w:rPr>
                <w:sz w:val="18"/>
                <w:szCs w:val="18"/>
              </w:rPr>
              <w:t>funcţionare</w:t>
            </w:r>
            <w:proofErr w:type="spellEnd"/>
            <w:r w:rsidRPr="005809BE">
              <w:rPr>
                <w:sz w:val="18"/>
                <w:szCs w:val="18"/>
              </w:rPr>
              <w:t>.</w:t>
            </w:r>
          </w:p>
        </w:tc>
        <w:tc>
          <w:tcPr>
            <w:tcW w:w="789" w:type="dxa"/>
          </w:tcPr>
          <w:p w14:paraId="5003A81E" w14:textId="77777777" w:rsidR="00FD06F7" w:rsidRPr="00F75DF5" w:rsidRDefault="00FD06F7" w:rsidP="00EE2E2C">
            <w:pPr>
              <w:pStyle w:val="TableParagraph"/>
              <w:spacing w:line="240" w:lineRule="auto"/>
              <w:ind w:left="0"/>
              <w:jc w:val="center"/>
              <w:rPr>
                <w:sz w:val="18"/>
                <w:szCs w:val="18"/>
                <w:lang w:val="ro-RO"/>
              </w:rPr>
            </w:pPr>
            <w:r>
              <w:rPr>
                <w:sz w:val="18"/>
                <w:szCs w:val="18"/>
                <w:lang w:val="ro-RO"/>
              </w:rPr>
              <w:t>2</w:t>
            </w:r>
          </w:p>
        </w:tc>
        <w:tc>
          <w:tcPr>
            <w:tcW w:w="1870" w:type="dxa"/>
            <w:vMerge w:val="restart"/>
          </w:tcPr>
          <w:p w14:paraId="37555BB8" w14:textId="77777777" w:rsidR="00FD06F7" w:rsidRPr="00F75DF5" w:rsidRDefault="00FD06F7" w:rsidP="00F75DF5">
            <w:pPr>
              <w:ind w:hanging="2"/>
              <w:jc w:val="center"/>
              <w:rPr>
                <w:sz w:val="18"/>
                <w:szCs w:val="18"/>
              </w:rPr>
            </w:pPr>
            <w:proofErr w:type="spellStart"/>
            <w:r>
              <w:rPr>
                <w:sz w:val="18"/>
                <w:szCs w:val="18"/>
              </w:rPr>
              <w:t>c</w:t>
            </w:r>
            <w:r w:rsidRPr="00F75DF5">
              <w:rPr>
                <w:sz w:val="18"/>
                <w:szCs w:val="18"/>
              </w:rPr>
              <w:t>onversația</w:t>
            </w:r>
            <w:proofErr w:type="spellEnd"/>
            <w:r w:rsidRPr="00F75DF5">
              <w:rPr>
                <w:sz w:val="18"/>
                <w:szCs w:val="18"/>
              </w:rPr>
              <w:t xml:space="preserve"> </w:t>
            </w:r>
            <w:proofErr w:type="spellStart"/>
            <w:r w:rsidRPr="00F75DF5">
              <w:rPr>
                <w:sz w:val="18"/>
                <w:szCs w:val="18"/>
              </w:rPr>
              <w:t>euristică</w:t>
            </w:r>
            <w:proofErr w:type="spellEnd"/>
            <w:r w:rsidRPr="00F75DF5">
              <w:rPr>
                <w:sz w:val="18"/>
                <w:szCs w:val="18"/>
              </w:rPr>
              <w:t xml:space="preserve">, </w:t>
            </w:r>
            <w:proofErr w:type="spellStart"/>
            <w:r w:rsidRPr="00F75DF5">
              <w:rPr>
                <w:sz w:val="18"/>
                <w:szCs w:val="18"/>
              </w:rPr>
              <w:t>explicația</w:t>
            </w:r>
            <w:proofErr w:type="spellEnd"/>
            <w:r>
              <w:rPr>
                <w:sz w:val="18"/>
                <w:szCs w:val="18"/>
              </w:rPr>
              <w:t xml:space="preserve">, experimental, </w:t>
            </w:r>
            <w:proofErr w:type="spellStart"/>
            <w:r>
              <w:rPr>
                <w:sz w:val="18"/>
                <w:szCs w:val="18"/>
              </w:rPr>
              <w:t>studiu</w:t>
            </w:r>
            <w:proofErr w:type="spellEnd"/>
            <w:r>
              <w:rPr>
                <w:sz w:val="18"/>
                <w:szCs w:val="18"/>
              </w:rPr>
              <w:t xml:space="preserve"> de </w:t>
            </w:r>
            <w:proofErr w:type="spellStart"/>
            <w:r>
              <w:rPr>
                <w:sz w:val="18"/>
                <w:szCs w:val="18"/>
              </w:rPr>
              <w:t>caz</w:t>
            </w:r>
            <w:proofErr w:type="spellEnd"/>
          </w:p>
        </w:tc>
        <w:tc>
          <w:tcPr>
            <w:tcW w:w="2018" w:type="dxa"/>
            <w:vAlign w:val="center"/>
          </w:tcPr>
          <w:p w14:paraId="60AC6CFF" w14:textId="77777777" w:rsidR="00FD06F7" w:rsidRPr="00F75DF5" w:rsidRDefault="00FD06F7" w:rsidP="002507FB">
            <w:pPr>
              <w:ind w:hanging="2"/>
              <w:jc w:val="center"/>
              <w:rPr>
                <w:sz w:val="18"/>
                <w:szCs w:val="18"/>
              </w:rPr>
            </w:pPr>
          </w:p>
        </w:tc>
      </w:tr>
      <w:tr w:rsidR="00FD06F7" w:rsidRPr="00675224" w14:paraId="3B312E10" w14:textId="77777777" w:rsidTr="00F75DF5">
        <w:trPr>
          <w:trHeight w:val="228"/>
        </w:trPr>
        <w:tc>
          <w:tcPr>
            <w:tcW w:w="4957" w:type="dxa"/>
          </w:tcPr>
          <w:p w14:paraId="5939C9B4" w14:textId="77777777" w:rsidR="00FD06F7" w:rsidRPr="00951BDD" w:rsidRDefault="00FD06F7" w:rsidP="00EE2E2C">
            <w:pPr>
              <w:ind w:left="57" w:right="57"/>
              <w:jc w:val="both"/>
              <w:rPr>
                <w:sz w:val="18"/>
                <w:szCs w:val="18"/>
              </w:rPr>
            </w:pPr>
            <w:r w:rsidRPr="000830D0">
              <w:rPr>
                <w:sz w:val="18"/>
                <w:szCs w:val="18"/>
              </w:rPr>
              <w:t xml:space="preserve">Analiza </w:t>
            </w:r>
            <w:proofErr w:type="spellStart"/>
            <w:r w:rsidRPr="000830D0">
              <w:rPr>
                <w:sz w:val="18"/>
                <w:szCs w:val="18"/>
              </w:rPr>
              <w:t>calităţii</w:t>
            </w:r>
            <w:proofErr w:type="spellEnd"/>
            <w:r w:rsidRPr="000830D0">
              <w:rPr>
                <w:sz w:val="18"/>
                <w:szCs w:val="18"/>
              </w:rPr>
              <w:t xml:space="preserve"> </w:t>
            </w:r>
            <w:proofErr w:type="spellStart"/>
            <w:r w:rsidRPr="000830D0">
              <w:rPr>
                <w:sz w:val="18"/>
                <w:szCs w:val="18"/>
              </w:rPr>
              <w:t>materiei</w:t>
            </w:r>
            <w:proofErr w:type="spellEnd"/>
            <w:r w:rsidRPr="000830D0">
              <w:rPr>
                <w:sz w:val="18"/>
                <w:szCs w:val="18"/>
              </w:rPr>
              <w:t xml:space="preserve"> prime </w:t>
            </w:r>
            <w:proofErr w:type="spellStart"/>
            <w:r w:rsidRPr="000830D0">
              <w:rPr>
                <w:sz w:val="18"/>
                <w:szCs w:val="18"/>
              </w:rPr>
              <w:t>vegetale</w:t>
            </w:r>
            <w:proofErr w:type="spellEnd"/>
            <w:r w:rsidRPr="000830D0">
              <w:rPr>
                <w:sz w:val="18"/>
                <w:szCs w:val="18"/>
              </w:rPr>
              <w:t xml:space="preserve"> </w:t>
            </w:r>
            <w:proofErr w:type="spellStart"/>
            <w:r w:rsidRPr="000830D0">
              <w:rPr>
                <w:sz w:val="18"/>
                <w:szCs w:val="18"/>
              </w:rPr>
              <w:t>înai</w:t>
            </w:r>
            <w:r>
              <w:rPr>
                <w:sz w:val="18"/>
                <w:szCs w:val="18"/>
              </w:rPr>
              <w:t>nte</w:t>
            </w:r>
            <w:proofErr w:type="spellEnd"/>
            <w:r>
              <w:rPr>
                <w:sz w:val="18"/>
                <w:szCs w:val="18"/>
              </w:rPr>
              <w:t xml:space="preserve"> de </w:t>
            </w:r>
            <w:proofErr w:type="spellStart"/>
            <w:r>
              <w:rPr>
                <w:sz w:val="18"/>
                <w:szCs w:val="18"/>
              </w:rPr>
              <w:t>procesarea</w:t>
            </w:r>
            <w:proofErr w:type="spellEnd"/>
            <w:r>
              <w:rPr>
                <w:sz w:val="18"/>
                <w:szCs w:val="18"/>
              </w:rPr>
              <w:t xml:space="preserve"> </w:t>
            </w:r>
            <w:proofErr w:type="spellStart"/>
            <w:r>
              <w:rPr>
                <w:sz w:val="18"/>
                <w:szCs w:val="18"/>
              </w:rPr>
              <w:t>industrială</w:t>
            </w:r>
            <w:proofErr w:type="spellEnd"/>
            <w:r>
              <w:rPr>
                <w:sz w:val="18"/>
                <w:szCs w:val="18"/>
              </w:rPr>
              <w:t xml:space="preserve">. </w:t>
            </w:r>
            <w:proofErr w:type="spellStart"/>
            <w:r w:rsidRPr="000830D0">
              <w:rPr>
                <w:sz w:val="18"/>
                <w:szCs w:val="18"/>
              </w:rPr>
              <w:t>Evaluarea</w:t>
            </w:r>
            <w:proofErr w:type="spellEnd"/>
            <w:r w:rsidRPr="000830D0">
              <w:rPr>
                <w:sz w:val="18"/>
                <w:szCs w:val="18"/>
              </w:rPr>
              <w:t xml:space="preserve"> </w:t>
            </w:r>
            <w:proofErr w:type="spellStart"/>
            <w:r w:rsidRPr="000830D0">
              <w:rPr>
                <w:sz w:val="18"/>
                <w:szCs w:val="18"/>
              </w:rPr>
              <w:t>gradului</w:t>
            </w:r>
            <w:proofErr w:type="spellEnd"/>
            <w:r w:rsidRPr="000830D0">
              <w:rPr>
                <w:sz w:val="18"/>
                <w:szCs w:val="18"/>
              </w:rPr>
              <w:t xml:space="preserve"> de </w:t>
            </w:r>
            <w:proofErr w:type="spellStart"/>
            <w:r w:rsidRPr="000830D0">
              <w:rPr>
                <w:sz w:val="18"/>
                <w:szCs w:val="18"/>
              </w:rPr>
              <w:t>maturare</w:t>
            </w:r>
            <w:proofErr w:type="spellEnd"/>
            <w:r w:rsidRPr="000830D0">
              <w:rPr>
                <w:sz w:val="18"/>
                <w:szCs w:val="18"/>
              </w:rPr>
              <w:t xml:space="preserve"> a </w:t>
            </w:r>
            <w:proofErr w:type="spellStart"/>
            <w:r w:rsidRPr="000830D0">
              <w:rPr>
                <w:sz w:val="18"/>
                <w:szCs w:val="18"/>
              </w:rPr>
              <w:t>legumelor</w:t>
            </w:r>
            <w:proofErr w:type="spellEnd"/>
            <w:r w:rsidRPr="000830D0">
              <w:rPr>
                <w:sz w:val="18"/>
                <w:szCs w:val="18"/>
              </w:rPr>
              <w:t xml:space="preserve"> </w:t>
            </w:r>
            <w:proofErr w:type="spellStart"/>
            <w:r w:rsidRPr="000830D0">
              <w:rPr>
                <w:sz w:val="18"/>
                <w:szCs w:val="18"/>
              </w:rPr>
              <w:t>şi</w:t>
            </w:r>
            <w:proofErr w:type="spellEnd"/>
            <w:r w:rsidRPr="000830D0">
              <w:rPr>
                <w:sz w:val="18"/>
                <w:szCs w:val="18"/>
              </w:rPr>
              <w:t xml:space="preserve"> </w:t>
            </w:r>
            <w:proofErr w:type="spellStart"/>
            <w:r w:rsidRPr="000830D0">
              <w:rPr>
                <w:sz w:val="18"/>
                <w:szCs w:val="18"/>
              </w:rPr>
              <w:t>fructelor</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proba</w:t>
            </w:r>
            <w:proofErr w:type="spellEnd"/>
            <w:r w:rsidRPr="000830D0">
              <w:rPr>
                <w:sz w:val="18"/>
                <w:szCs w:val="18"/>
              </w:rPr>
              <w:t xml:space="preserve"> cu </w:t>
            </w:r>
            <w:proofErr w:type="spellStart"/>
            <w:r w:rsidRPr="000830D0">
              <w:rPr>
                <w:sz w:val="18"/>
                <w:szCs w:val="18"/>
              </w:rPr>
              <w:t>iod</w:t>
            </w:r>
            <w:proofErr w:type="spellEnd"/>
            <w:r w:rsidRPr="000830D0">
              <w:rPr>
                <w:sz w:val="18"/>
                <w:szCs w:val="18"/>
              </w:rPr>
              <w:t xml:space="preserve">. </w:t>
            </w:r>
            <w:proofErr w:type="spellStart"/>
            <w:r w:rsidRPr="000830D0">
              <w:rPr>
                <w:sz w:val="18"/>
                <w:szCs w:val="18"/>
              </w:rPr>
              <w:t>Evaluarea</w:t>
            </w:r>
            <w:proofErr w:type="spellEnd"/>
            <w:r w:rsidRPr="000830D0">
              <w:rPr>
                <w:sz w:val="18"/>
                <w:szCs w:val="18"/>
              </w:rPr>
              <w:t xml:space="preserve"> </w:t>
            </w:r>
            <w:proofErr w:type="spellStart"/>
            <w:r w:rsidRPr="000830D0">
              <w:rPr>
                <w:sz w:val="18"/>
                <w:szCs w:val="18"/>
              </w:rPr>
              <w:t>calităţii</w:t>
            </w:r>
            <w:proofErr w:type="spellEnd"/>
            <w:r w:rsidRPr="000830D0">
              <w:rPr>
                <w:sz w:val="18"/>
                <w:szCs w:val="18"/>
              </w:rPr>
              <w:t xml:space="preserve"> </w:t>
            </w:r>
            <w:proofErr w:type="spellStart"/>
            <w:r w:rsidRPr="000830D0">
              <w:rPr>
                <w:sz w:val="18"/>
                <w:szCs w:val="18"/>
              </w:rPr>
              <w:t>strugurilor</w:t>
            </w:r>
            <w:proofErr w:type="spellEnd"/>
            <w:r w:rsidRPr="000830D0">
              <w:rPr>
                <w:sz w:val="18"/>
                <w:szCs w:val="18"/>
              </w:rPr>
              <w:t xml:space="preserve"> la </w:t>
            </w:r>
            <w:proofErr w:type="spellStart"/>
            <w:r w:rsidRPr="000830D0">
              <w:rPr>
                <w:sz w:val="18"/>
                <w:szCs w:val="18"/>
              </w:rPr>
              <w:t>recoltare</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metode</w:t>
            </w:r>
            <w:proofErr w:type="spellEnd"/>
            <w:r w:rsidRPr="000830D0">
              <w:rPr>
                <w:sz w:val="18"/>
                <w:szCs w:val="18"/>
              </w:rPr>
              <w:t xml:space="preserve"> </w:t>
            </w:r>
            <w:proofErr w:type="spellStart"/>
            <w:r w:rsidRPr="000830D0">
              <w:rPr>
                <w:sz w:val="18"/>
                <w:szCs w:val="18"/>
              </w:rPr>
              <w:t>refractometrice</w:t>
            </w:r>
            <w:proofErr w:type="spellEnd"/>
            <w:r w:rsidRPr="000830D0">
              <w:rPr>
                <w:sz w:val="18"/>
                <w:szCs w:val="18"/>
              </w:rPr>
              <w:t>.</w:t>
            </w:r>
          </w:p>
        </w:tc>
        <w:tc>
          <w:tcPr>
            <w:tcW w:w="789" w:type="dxa"/>
          </w:tcPr>
          <w:p w14:paraId="18FBF647" w14:textId="77777777" w:rsidR="00FD06F7" w:rsidRPr="00675224" w:rsidRDefault="00FD06F7" w:rsidP="00EE2E2C">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1523CD40" w14:textId="77777777" w:rsidR="00FD06F7" w:rsidRPr="00675224" w:rsidRDefault="00FD06F7" w:rsidP="00F75DF5">
            <w:pPr>
              <w:pStyle w:val="TableParagraph"/>
              <w:spacing w:line="240" w:lineRule="auto"/>
              <w:ind w:left="0"/>
              <w:jc w:val="center"/>
              <w:rPr>
                <w:sz w:val="16"/>
                <w:lang w:val="ro-RO"/>
              </w:rPr>
            </w:pPr>
          </w:p>
        </w:tc>
        <w:tc>
          <w:tcPr>
            <w:tcW w:w="2018" w:type="dxa"/>
          </w:tcPr>
          <w:p w14:paraId="1985C05B" w14:textId="77777777" w:rsidR="00FD06F7" w:rsidRPr="00675224" w:rsidRDefault="00FD06F7" w:rsidP="00E81962">
            <w:pPr>
              <w:pStyle w:val="TableParagraph"/>
              <w:spacing w:line="240" w:lineRule="auto"/>
              <w:ind w:left="0"/>
              <w:rPr>
                <w:sz w:val="16"/>
                <w:lang w:val="ro-RO"/>
              </w:rPr>
            </w:pPr>
          </w:p>
        </w:tc>
      </w:tr>
      <w:tr w:rsidR="00FD06F7" w:rsidRPr="00675224" w14:paraId="2E8E3C20" w14:textId="77777777" w:rsidTr="003E4166">
        <w:trPr>
          <w:trHeight w:val="230"/>
        </w:trPr>
        <w:tc>
          <w:tcPr>
            <w:tcW w:w="4957" w:type="dxa"/>
          </w:tcPr>
          <w:p w14:paraId="68C0EED5" w14:textId="77777777" w:rsidR="00FD06F7" w:rsidRPr="000830D0" w:rsidRDefault="00FD06F7" w:rsidP="00EE2E2C">
            <w:pPr>
              <w:ind w:left="57" w:right="57"/>
              <w:jc w:val="both"/>
              <w:rPr>
                <w:sz w:val="18"/>
                <w:szCs w:val="18"/>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acidităţii</w:t>
            </w:r>
            <w:proofErr w:type="spellEnd"/>
            <w:r w:rsidRPr="000830D0">
              <w:rPr>
                <w:sz w:val="18"/>
                <w:szCs w:val="18"/>
              </w:rPr>
              <w:t xml:space="preserve"> </w:t>
            </w:r>
            <w:proofErr w:type="spellStart"/>
            <w:r w:rsidRPr="000830D0">
              <w:rPr>
                <w:sz w:val="18"/>
                <w:szCs w:val="18"/>
              </w:rPr>
              <w:t>titrabile</w:t>
            </w:r>
            <w:proofErr w:type="spellEnd"/>
            <w:r w:rsidRPr="000830D0">
              <w:rPr>
                <w:sz w:val="18"/>
                <w:szCs w:val="18"/>
              </w:rPr>
              <w:t xml:space="preserve"> a </w:t>
            </w:r>
            <w:proofErr w:type="spellStart"/>
            <w:r w:rsidRPr="000830D0">
              <w:rPr>
                <w:sz w:val="18"/>
                <w:szCs w:val="18"/>
              </w:rPr>
              <w:t>produselor</w:t>
            </w:r>
            <w:proofErr w:type="spellEnd"/>
            <w:r w:rsidRPr="000830D0">
              <w:rPr>
                <w:sz w:val="18"/>
                <w:szCs w:val="18"/>
              </w:rPr>
              <w:t xml:space="preserve"> </w:t>
            </w:r>
            <w:proofErr w:type="spellStart"/>
            <w:r w:rsidRPr="000830D0">
              <w:rPr>
                <w:sz w:val="18"/>
                <w:szCs w:val="18"/>
              </w:rPr>
              <w:t>horticole</w:t>
            </w:r>
            <w:proofErr w:type="spellEnd"/>
            <w:r w:rsidRPr="000830D0">
              <w:rPr>
                <w:sz w:val="18"/>
                <w:szCs w:val="18"/>
              </w:rPr>
              <w:t xml:space="preserve"> </w:t>
            </w:r>
            <w:proofErr w:type="spellStart"/>
            <w:r w:rsidRPr="000830D0">
              <w:rPr>
                <w:sz w:val="18"/>
                <w:szCs w:val="18"/>
              </w:rPr>
              <w:t>și</w:t>
            </w:r>
            <w:proofErr w:type="spellEnd"/>
            <w:r w:rsidRPr="000830D0">
              <w:rPr>
                <w:sz w:val="18"/>
                <w:szCs w:val="18"/>
              </w:rPr>
              <w:t xml:space="preserve"> </w:t>
            </w:r>
            <w:proofErr w:type="spellStart"/>
            <w:r w:rsidRPr="000830D0">
              <w:rPr>
                <w:sz w:val="18"/>
                <w:szCs w:val="18"/>
              </w:rPr>
              <w:t>industrializate</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metode</w:t>
            </w:r>
            <w:proofErr w:type="spellEnd"/>
            <w:r w:rsidRPr="000830D0">
              <w:rPr>
                <w:sz w:val="18"/>
                <w:szCs w:val="18"/>
              </w:rPr>
              <w:t xml:space="preserve"> </w:t>
            </w:r>
            <w:proofErr w:type="spellStart"/>
            <w:r w:rsidRPr="000830D0">
              <w:rPr>
                <w:sz w:val="18"/>
                <w:szCs w:val="18"/>
              </w:rPr>
              <w:t>colorimetrice</w:t>
            </w:r>
            <w:proofErr w:type="spellEnd"/>
            <w:r w:rsidRPr="000830D0">
              <w:rPr>
                <w:sz w:val="18"/>
                <w:szCs w:val="18"/>
              </w:rPr>
              <w:t xml:space="preserve"> </w:t>
            </w:r>
            <w:proofErr w:type="spellStart"/>
            <w:r w:rsidRPr="000830D0">
              <w:rPr>
                <w:sz w:val="18"/>
                <w:szCs w:val="18"/>
              </w:rPr>
              <w:t>și</w:t>
            </w:r>
            <w:proofErr w:type="spellEnd"/>
            <w:r w:rsidRPr="000830D0">
              <w:rPr>
                <w:sz w:val="18"/>
                <w:szCs w:val="18"/>
              </w:rPr>
              <w:t xml:space="preserve"> </w:t>
            </w:r>
            <w:proofErr w:type="spellStart"/>
            <w:r w:rsidRPr="000830D0">
              <w:rPr>
                <w:sz w:val="18"/>
                <w:szCs w:val="18"/>
              </w:rPr>
              <w:t>potențiometrice</w:t>
            </w:r>
            <w:proofErr w:type="spellEnd"/>
            <w:r w:rsidRPr="000830D0">
              <w:rPr>
                <w:sz w:val="18"/>
                <w:szCs w:val="18"/>
              </w:rPr>
              <w:t>.</w:t>
            </w:r>
          </w:p>
          <w:p w14:paraId="4C97451C" w14:textId="77777777" w:rsidR="00FD06F7" w:rsidRPr="00951BDD" w:rsidRDefault="00FD06F7" w:rsidP="00EE2E2C">
            <w:pPr>
              <w:ind w:left="57" w:right="57"/>
              <w:jc w:val="both"/>
              <w:rPr>
                <w:sz w:val="18"/>
                <w:szCs w:val="18"/>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vitaminei</w:t>
            </w:r>
            <w:proofErr w:type="spellEnd"/>
            <w:r w:rsidRPr="000830D0">
              <w:rPr>
                <w:sz w:val="18"/>
                <w:szCs w:val="18"/>
              </w:rPr>
              <w:t xml:space="preserve"> C din legume </w:t>
            </w:r>
            <w:proofErr w:type="spellStart"/>
            <w:r w:rsidRPr="000830D0">
              <w:rPr>
                <w:sz w:val="18"/>
                <w:szCs w:val="18"/>
              </w:rPr>
              <w:t>și</w:t>
            </w:r>
            <w:proofErr w:type="spellEnd"/>
            <w:r w:rsidRPr="000830D0">
              <w:rPr>
                <w:sz w:val="18"/>
                <w:szCs w:val="18"/>
              </w:rPr>
              <w:t xml:space="preserve"> </w:t>
            </w:r>
            <w:proofErr w:type="spellStart"/>
            <w:r w:rsidRPr="000830D0">
              <w:rPr>
                <w:sz w:val="18"/>
                <w:szCs w:val="18"/>
              </w:rPr>
              <w:t>fructe</w:t>
            </w:r>
            <w:proofErr w:type="spellEnd"/>
            <w:r w:rsidRPr="000830D0">
              <w:rPr>
                <w:sz w:val="18"/>
                <w:szCs w:val="18"/>
              </w:rPr>
              <w:t>.</w:t>
            </w:r>
          </w:p>
        </w:tc>
        <w:tc>
          <w:tcPr>
            <w:tcW w:w="789" w:type="dxa"/>
            <w:tcBorders>
              <w:bottom w:val="single" w:sz="4" w:space="0" w:color="auto"/>
            </w:tcBorders>
          </w:tcPr>
          <w:p w14:paraId="624313F1" w14:textId="77777777" w:rsidR="00FD06F7" w:rsidRPr="00675224" w:rsidRDefault="00FD06F7" w:rsidP="00EE2E2C">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4260FD69" w14:textId="77777777" w:rsidR="00FD06F7" w:rsidRPr="00675224" w:rsidRDefault="00FD06F7" w:rsidP="00F75DF5">
            <w:pPr>
              <w:pStyle w:val="TableParagraph"/>
              <w:spacing w:line="240" w:lineRule="auto"/>
              <w:ind w:left="0"/>
              <w:jc w:val="center"/>
              <w:rPr>
                <w:sz w:val="16"/>
                <w:lang w:val="ro-RO"/>
              </w:rPr>
            </w:pPr>
          </w:p>
        </w:tc>
        <w:tc>
          <w:tcPr>
            <w:tcW w:w="2018" w:type="dxa"/>
          </w:tcPr>
          <w:p w14:paraId="1DE67E76" w14:textId="77777777" w:rsidR="00FD06F7" w:rsidRPr="00675224" w:rsidRDefault="00FD06F7" w:rsidP="00E81962">
            <w:pPr>
              <w:pStyle w:val="TableParagraph"/>
              <w:spacing w:line="240" w:lineRule="auto"/>
              <w:ind w:left="0"/>
              <w:rPr>
                <w:sz w:val="16"/>
                <w:lang w:val="ro-RO"/>
              </w:rPr>
            </w:pPr>
          </w:p>
        </w:tc>
      </w:tr>
      <w:tr w:rsidR="00FD06F7" w:rsidRPr="00675224" w14:paraId="3B9AA19E" w14:textId="77777777" w:rsidTr="003E4166">
        <w:trPr>
          <w:trHeight w:val="230"/>
        </w:trPr>
        <w:tc>
          <w:tcPr>
            <w:tcW w:w="4957" w:type="dxa"/>
          </w:tcPr>
          <w:p w14:paraId="21A56780" w14:textId="77777777" w:rsidR="00FD06F7" w:rsidRPr="000830D0" w:rsidRDefault="00FD06F7" w:rsidP="00EE2E2C">
            <w:pPr>
              <w:ind w:left="57" w:right="57"/>
              <w:jc w:val="both"/>
              <w:rPr>
                <w:sz w:val="18"/>
                <w:szCs w:val="18"/>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glucidelor</w:t>
            </w:r>
            <w:proofErr w:type="spellEnd"/>
            <w:r w:rsidRPr="000830D0">
              <w:rPr>
                <w:sz w:val="18"/>
                <w:szCs w:val="18"/>
              </w:rPr>
              <w:t xml:space="preserve"> </w:t>
            </w:r>
            <w:proofErr w:type="spellStart"/>
            <w:r w:rsidRPr="000830D0">
              <w:rPr>
                <w:sz w:val="18"/>
                <w:szCs w:val="18"/>
              </w:rPr>
              <w:t>solubile</w:t>
            </w:r>
            <w:proofErr w:type="spellEnd"/>
            <w:r w:rsidRPr="000830D0">
              <w:rPr>
                <w:sz w:val="18"/>
                <w:szCs w:val="18"/>
              </w:rPr>
              <w:t xml:space="preserve"> din </w:t>
            </w:r>
            <w:proofErr w:type="spellStart"/>
            <w:r w:rsidRPr="000830D0">
              <w:rPr>
                <w:sz w:val="18"/>
                <w:szCs w:val="18"/>
              </w:rPr>
              <w:t>produsele</w:t>
            </w:r>
            <w:proofErr w:type="spellEnd"/>
            <w:r w:rsidRPr="000830D0">
              <w:rPr>
                <w:sz w:val="18"/>
                <w:szCs w:val="18"/>
              </w:rPr>
              <w:t xml:space="preserve"> </w:t>
            </w:r>
            <w:proofErr w:type="spellStart"/>
            <w:r w:rsidRPr="000830D0">
              <w:rPr>
                <w:sz w:val="18"/>
                <w:szCs w:val="18"/>
              </w:rPr>
              <w:t>horticole</w:t>
            </w:r>
            <w:proofErr w:type="spellEnd"/>
            <w:r w:rsidRPr="000830D0">
              <w:rPr>
                <w:sz w:val="18"/>
                <w:szCs w:val="18"/>
              </w:rPr>
              <w:t xml:space="preserve"> </w:t>
            </w:r>
            <w:proofErr w:type="spellStart"/>
            <w:r w:rsidRPr="000830D0">
              <w:rPr>
                <w:sz w:val="18"/>
                <w:szCs w:val="18"/>
              </w:rPr>
              <w:t>și</w:t>
            </w:r>
            <w:proofErr w:type="spellEnd"/>
            <w:r w:rsidRPr="000830D0">
              <w:rPr>
                <w:sz w:val="18"/>
                <w:szCs w:val="18"/>
              </w:rPr>
              <w:t xml:space="preserve"> </w:t>
            </w:r>
            <w:proofErr w:type="spellStart"/>
            <w:r w:rsidRPr="000830D0">
              <w:rPr>
                <w:sz w:val="18"/>
                <w:szCs w:val="18"/>
              </w:rPr>
              <w:t>industrializate</w:t>
            </w:r>
            <w:proofErr w:type="spellEnd"/>
            <w:r w:rsidRPr="000830D0">
              <w:rPr>
                <w:sz w:val="18"/>
                <w:szCs w:val="18"/>
              </w:rPr>
              <w:t>.</w:t>
            </w:r>
          </w:p>
          <w:p w14:paraId="6180651A" w14:textId="77777777" w:rsidR="00FD06F7" w:rsidRPr="00951BDD" w:rsidRDefault="00FD06F7" w:rsidP="00EE2E2C">
            <w:pPr>
              <w:ind w:left="57" w:right="57"/>
              <w:jc w:val="both"/>
              <w:rPr>
                <w:sz w:val="18"/>
                <w:szCs w:val="18"/>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conţinutul</w:t>
            </w:r>
            <w:proofErr w:type="spellEnd"/>
            <w:r w:rsidRPr="000830D0">
              <w:rPr>
                <w:sz w:val="18"/>
                <w:szCs w:val="18"/>
              </w:rPr>
              <w:t xml:space="preserve"> de </w:t>
            </w:r>
            <w:proofErr w:type="spellStart"/>
            <w:r w:rsidRPr="000830D0">
              <w:rPr>
                <w:sz w:val="18"/>
                <w:szCs w:val="18"/>
              </w:rPr>
              <w:t>dioxid</w:t>
            </w:r>
            <w:proofErr w:type="spellEnd"/>
            <w:r w:rsidRPr="000830D0">
              <w:rPr>
                <w:sz w:val="18"/>
                <w:szCs w:val="18"/>
              </w:rPr>
              <w:t xml:space="preserve"> de </w:t>
            </w:r>
            <w:proofErr w:type="spellStart"/>
            <w:r w:rsidRPr="000830D0">
              <w:rPr>
                <w:sz w:val="18"/>
                <w:szCs w:val="18"/>
              </w:rPr>
              <w:t>sulf</w:t>
            </w:r>
            <w:proofErr w:type="spellEnd"/>
            <w:r w:rsidRPr="000830D0">
              <w:rPr>
                <w:sz w:val="18"/>
                <w:szCs w:val="18"/>
              </w:rPr>
              <w:t xml:space="preserve"> liber </w:t>
            </w:r>
            <w:proofErr w:type="spellStart"/>
            <w:r w:rsidRPr="000830D0">
              <w:rPr>
                <w:sz w:val="18"/>
                <w:szCs w:val="18"/>
              </w:rPr>
              <w:t>şi</w:t>
            </w:r>
            <w:proofErr w:type="spellEnd"/>
            <w:r w:rsidRPr="000830D0">
              <w:rPr>
                <w:sz w:val="18"/>
                <w:szCs w:val="18"/>
              </w:rPr>
              <w:t xml:space="preserve"> total din </w:t>
            </w:r>
            <w:proofErr w:type="spellStart"/>
            <w:r w:rsidRPr="000830D0">
              <w:rPr>
                <w:sz w:val="18"/>
                <w:szCs w:val="18"/>
              </w:rPr>
              <w:t>produsele</w:t>
            </w:r>
            <w:proofErr w:type="spellEnd"/>
            <w:r w:rsidRPr="000830D0">
              <w:rPr>
                <w:sz w:val="18"/>
                <w:szCs w:val="18"/>
              </w:rPr>
              <w:t xml:space="preserve"> </w:t>
            </w:r>
            <w:proofErr w:type="spellStart"/>
            <w:r w:rsidRPr="000830D0">
              <w:rPr>
                <w:sz w:val="18"/>
                <w:szCs w:val="18"/>
              </w:rPr>
              <w:t>horticole</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metoda</w:t>
            </w:r>
            <w:proofErr w:type="spellEnd"/>
            <w:r w:rsidRPr="000830D0">
              <w:rPr>
                <w:sz w:val="18"/>
                <w:szCs w:val="18"/>
              </w:rPr>
              <w:t xml:space="preserve"> </w:t>
            </w:r>
            <w:proofErr w:type="spellStart"/>
            <w:r w:rsidRPr="000830D0">
              <w:rPr>
                <w:sz w:val="18"/>
                <w:szCs w:val="18"/>
              </w:rPr>
              <w:t>iodometrică</w:t>
            </w:r>
            <w:proofErr w:type="spellEnd"/>
            <w:r w:rsidRPr="000830D0">
              <w:rPr>
                <w:sz w:val="18"/>
                <w:szCs w:val="18"/>
              </w:rPr>
              <w:t xml:space="preserve"> Ripper.</w:t>
            </w:r>
          </w:p>
        </w:tc>
        <w:tc>
          <w:tcPr>
            <w:tcW w:w="789" w:type="dxa"/>
            <w:tcBorders>
              <w:top w:val="single" w:sz="4" w:space="0" w:color="auto"/>
            </w:tcBorders>
          </w:tcPr>
          <w:p w14:paraId="15B37ADA" w14:textId="77777777" w:rsidR="00FD06F7" w:rsidRPr="00675224" w:rsidRDefault="00FD06F7" w:rsidP="00EE2E2C">
            <w:pPr>
              <w:pStyle w:val="TableParagraph"/>
              <w:spacing w:line="240" w:lineRule="auto"/>
              <w:ind w:left="0"/>
              <w:jc w:val="center"/>
              <w:rPr>
                <w:sz w:val="16"/>
                <w:lang w:val="ro-RO"/>
              </w:rPr>
            </w:pPr>
            <w:r w:rsidRPr="00F72712">
              <w:rPr>
                <w:sz w:val="18"/>
                <w:szCs w:val="18"/>
                <w:lang w:val="ro-RO"/>
              </w:rPr>
              <w:t>2</w:t>
            </w:r>
          </w:p>
        </w:tc>
        <w:tc>
          <w:tcPr>
            <w:tcW w:w="1870" w:type="dxa"/>
            <w:vMerge/>
          </w:tcPr>
          <w:p w14:paraId="217CBFF5" w14:textId="77777777" w:rsidR="00FD06F7" w:rsidRPr="00675224" w:rsidRDefault="00FD06F7" w:rsidP="00F75DF5">
            <w:pPr>
              <w:pStyle w:val="TableParagraph"/>
              <w:ind w:left="0"/>
              <w:jc w:val="center"/>
              <w:rPr>
                <w:sz w:val="16"/>
                <w:lang w:val="ro-RO"/>
              </w:rPr>
            </w:pPr>
          </w:p>
        </w:tc>
        <w:tc>
          <w:tcPr>
            <w:tcW w:w="2018" w:type="dxa"/>
          </w:tcPr>
          <w:p w14:paraId="49DCEDC6" w14:textId="77777777" w:rsidR="00FD06F7" w:rsidRPr="00675224" w:rsidRDefault="00FD06F7" w:rsidP="00E81962">
            <w:pPr>
              <w:pStyle w:val="TableParagraph"/>
              <w:spacing w:line="240" w:lineRule="auto"/>
              <w:ind w:left="0"/>
              <w:rPr>
                <w:sz w:val="16"/>
                <w:lang w:val="ro-RO"/>
              </w:rPr>
            </w:pPr>
          </w:p>
        </w:tc>
      </w:tr>
      <w:tr w:rsidR="00FD06F7" w:rsidRPr="00675224" w14:paraId="46334B92" w14:textId="77777777" w:rsidTr="00F75DF5">
        <w:trPr>
          <w:trHeight w:val="230"/>
        </w:trPr>
        <w:tc>
          <w:tcPr>
            <w:tcW w:w="4957" w:type="dxa"/>
          </w:tcPr>
          <w:p w14:paraId="3636F853" w14:textId="77777777" w:rsidR="00FD06F7" w:rsidRPr="008A73B5" w:rsidRDefault="00FD06F7" w:rsidP="00EE2E2C">
            <w:pPr>
              <w:ind w:left="57" w:right="57"/>
              <w:jc w:val="both"/>
              <w:rPr>
                <w:sz w:val="18"/>
                <w:szCs w:val="18"/>
              </w:rPr>
            </w:pPr>
            <w:proofErr w:type="spellStart"/>
            <w:r w:rsidRPr="000830D0">
              <w:rPr>
                <w:sz w:val="18"/>
                <w:szCs w:val="18"/>
              </w:rPr>
              <w:t>Obţinerea</w:t>
            </w:r>
            <w:proofErr w:type="spellEnd"/>
            <w:r w:rsidRPr="000830D0">
              <w:rPr>
                <w:sz w:val="18"/>
                <w:szCs w:val="18"/>
              </w:rPr>
              <w:t xml:space="preserve"> de </w:t>
            </w:r>
            <w:proofErr w:type="spellStart"/>
            <w:r w:rsidRPr="000830D0">
              <w:rPr>
                <w:sz w:val="18"/>
                <w:szCs w:val="18"/>
              </w:rPr>
              <w:t>produse</w:t>
            </w:r>
            <w:proofErr w:type="spellEnd"/>
            <w:r w:rsidRPr="000830D0">
              <w:rPr>
                <w:sz w:val="18"/>
                <w:szCs w:val="18"/>
              </w:rPr>
              <w:t xml:space="preserve"> </w:t>
            </w:r>
            <w:proofErr w:type="spellStart"/>
            <w:r w:rsidRPr="000830D0">
              <w:rPr>
                <w:sz w:val="18"/>
                <w:szCs w:val="18"/>
              </w:rPr>
              <w:t>vegetale</w:t>
            </w:r>
            <w:proofErr w:type="spellEnd"/>
            <w:r w:rsidRPr="000830D0">
              <w:rPr>
                <w:sz w:val="18"/>
                <w:szCs w:val="18"/>
              </w:rPr>
              <w:t xml:space="preserve"> </w:t>
            </w:r>
            <w:proofErr w:type="spellStart"/>
            <w:r w:rsidRPr="000830D0">
              <w:rPr>
                <w:sz w:val="18"/>
                <w:szCs w:val="18"/>
              </w:rPr>
              <w:t>uscate</w:t>
            </w:r>
            <w:proofErr w:type="spellEnd"/>
            <w:r w:rsidRPr="000830D0">
              <w:rPr>
                <w:sz w:val="18"/>
                <w:szCs w:val="18"/>
              </w:rPr>
              <w:t xml:space="preserv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deshidratare</w:t>
            </w:r>
            <w:proofErr w:type="spellEnd"/>
            <w:r w:rsidRPr="000830D0">
              <w:rPr>
                <w:sz w:val="18"/>
                <w:szCs w:val="18"/>
              </w:rPr>
              <w:t xml:space="preserve"> </w:t>
            </w:r>
            <w:proofErr w:type="spellStart"/>
            <w:r w:rsidRPr="000830D0">
              <w:rPr>
                <w:sz w:val="18"/>
                <w:szCs w:val="18"/>
              </w:rPr>
              <w:t>şi</w:t>
            </w:r>
            <w:proofErr w:type="spellEnd"/>
            <w:r w:rsidRPr="000830D0">
              <w:rPr>
                <w:sz w:val="18"/>
                <w:szCs w:val="18"/>
              </w:rPr>
              <w:t xml:space="preserve"> </w:t>
            </w:r>
            <w:proofErr w:type="spellStart"/>
            <w:r w:rsidRPr="000830D0">
              <w:rPr>
                <w:sz w:val="18"/>
                <w:szCs w:val="18"/>
              </w:rPr>
              <w:t>liofilizare</w:t>
            </w:r>
            <w:proofErr w:type="spellEnd"/>
            <w:r w:rsidRPr="000830D0">
              <w:rPr>
                <w:sz w:val="18"/>
                <w:szCs w:val="18"/>
              </w:rPr>
              <w:t xml:space="preserve">. </w:t>
            </w:r>
            <w:proofErr w:type="spellStart"/>
            <w:r w:rsidRPr="000830D0">
              <w:rPr>
                <w:sz w:val="18"/>
                <w:szCs w:val="18"/>
              </w:rPr>
              <w:t>Calcularea</w:t>
            </w:r>
            <w:proofErr w:type="spellEnd"/>
            <w:r w:rsidRPr="000830D0">
              <w:rPr>
                <w:sz w:val="18"/>
                <w:szCs w:val="18"/>
              </w:rPr>
              <w:t xml:space="preserve"> </w:t>
            </w:r>
            <w:proofErr w:type="spellStart"/>
            <w:r w:rsidRPr="000830D0">
              <w:rPr>
                <w:sz w:val="18"/>
                <w:szCs w:val="18"/>
              </w:rPr>
              <w:t>bilanț</w:t>
            </w:r>
            <w:r>
              <w:rPr>
                <w:sz w:val="18"/>
                <w:szCs w:val="18"/>
              </w:rPr>
              <w:t>ului</w:t>
            </w:r>
            <w:proofErr w:type="spellEnd"/>
            <w:r>
              <w:rPr>
                <w:sz w:val="18"/>
                <w:szCs w:val="18"/>
              </w:rPr>
              <w:t xml:space="preserve"> </w:t>
            </w:r>
            <w:proofErr w:type="spellStart"/>
            <w:r>
              <w:rPr>
                <w:sz w:val="18"/>
                <w:szCs w:val="18"/>
              </w:rPr>
              <w:t>parțial</w:t>
            </w:r>
            <w:proofErr w:type="spellEnd"/>
            <w:r>
              <w:rPr>
                <w:sz w:val="18"/>
                <w:szCs w:val="18"/>
              </w:rPr>
              <w:t xml:space="preserve">, total </w:t>
            </w:r>
            <w:proofErr w:type="spellStart"/>
            <w:r>
              <w:rPr>
                <w:sz w:val="18"/>
                <w:szCs w:val="18"/>
              </w:rPr>
              <w:t>și</w:t>
            </w:r>
            <w:proofErr w:type="spellEnd"/>
            <w:r>
              <w:rPr>
                <w:sz w:val="18"/>
                <w:szCs w:val="18"/>
              </w:rPr>
              <w:t xml:space="preserve"> a</w:t>
            </w:r>
            <w:r w:rsidRPr="008A73B5">
              <w:rPr>
                <w:sz w:val="18"/>
                <w:szCs w:val="18"/>
              </w:rPr>
              <w:t xml:space="preserve"> </w:t>
            </w:r>
            <w:proofErr w:type="spellStart"/>
            <w:r w:rsidRPr="008A73B5">
              <w:rPr>
                <w:sz w:val="18"/>
                <w:szCs w:val="18"/>
              </w:rPr>
              <w:t>randamentului</w:t>
            </w:r>
            <w:proofErr w:type="spellEnd"/>
            <w:r w:rsidRPr="008A73B5">
              <w:rPr>
                <w:sz w:val="18"/>
                <w:szCs w:val="18"/>
              </w:rPr>
              <w:t>.</w:t>
            </w:r>
          </w:p>
        </w:tc>
        <w:tc>
          <w:tcPr>
            <w:tcW w:w="789" w:type="dxa"/>
          </w:tcPr>
          <w:p w14:paraId="75E15E64" w14:textId="77777777" w:rsidR="00FD06F7" w:rsidRPr="00675224" w:rsidRDefault="00FD06F7" w:rsidP="00EE2E2C">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61EF2527" w14:textId="77777777" w:rsidR="00FD06F7" w:rsidRPr="00675224" w:rsidRDefault="00FD06F7" w:rsidP="00F75DF5">
            <w:pPr>
              <w:pStyle w:val="TableParagraph"/>
              <w:spacing w:line="240" w:lineRule="auto"/>
              <w:ind w:left="0"/>
              <w:jc w:val="center"/>
              <w:rPr>
                <w:sz w:val="16"/>
                <w:lang w:val="ro-RO"/>
              </w:rPr>
            </w:pPr>
          </w:p>
        </w:tc>
        <w:tc>
          <w:tcPr>
            <w:tcW w:w="2018" w:type="dxa"/>
          </w:tcPr>
          <w:p w14:paraId="2E7128B4" w14:textId="77777777" w:rsidR="00FD06F7" w:rsidRPr="00675224" w:rsidRDefault="00FD06F7" w:rsidP="00E81962">
            <w:pPr>
              <w:pStyle w:val="TableParagraph"/>
              <w:spacing w:line="240" w:lineRule="auto"/>
              <w:ind w:left="0"/>
              <w:rPr>
                <w:sz w:val="16"/>
                <w:lang w:val="ro-RO"/>
              </w:rPr>
            </w:pPr>
          </w:p>
        </w:tc>
      </w:tr>
      <w:tr w:rsidR="00FD06F7" w:rsidRPr="00675224" w14:paraId="2EAD00BA" w14:textId="77777777" w:rsidTr="00F75DF5">
        <w:trPr>
          <w:trHeight w:val="230"/>
        </w:trPr>
        <w:tc>
          <w:tcPr>
            <w:tcW w:w="4957" w:type="dxa"/>
          </w:tcPr>
          <w:p w14:paraId="38E6F323" w14:textId="77777777" w:rsidR="00FD06F7" w:rsidRDefault="00FD06F7" w:rsidP="00EE2E2C">
            <w:pPr>
              <w:ind w:left="57" w:right="57"/>
              <w:jc w:val="both"/>
              <w:rPr>
                <w:sz w:val="18"/>
                <w:szCs w:val="18"/>
              </w:rPr>
            </w:pPr>
            <w:proofErr w:type="spellStart"/>
            <w:r w:rsidRPr="000830D0">
              <w:rPr>
                <w:sz w:val="18"/>
                <w:szCs w:val="18"/>
              </w:rPr>
              <w:t>Obţinerea</w:t>
            </w:r>
            <w:proofErr w:type="spellEnd"/>
            <w:r w:rsidRPr="000830D0">
              <w:rPr>
                <w:sz w:val="18"/>
                <w:szCs w:val="18"/>
              </w:rPr>
              <w:t xml:space="preserve"> de </w:t>
            </w:r>
            <w:proofErr w:type="spellStart"/>
            <w:r w:rsidRPr="000830D0">
              <w:rPr>
                <w:sz w:val="18"/>
                <w:szCs w:val="18"/>
              </w:rPr>
              <w:t>sucuri</w:t>
            </w:r>
            <w:proofErr w:type="spellEnd"/>
            <w:r w:rsidRPr="000830D0">
              <w:rPr>
                <w:sz w:val="18"/>
                <w:szCs w:val="18"/>
              </w:rPr>
              <w:t xml:space="preserve"> de </w:t>
            </w:r>
            <w:proofErr w:type="spellStart"/>
            <w:r w:rsidRPr="000830D0">
              <w:rPr>
                <w:sz w:val="18"/>
                <w:szCs w:val="18"/>
              </w:rPr>
              <w:t>fructe</w:t>
            </w:r>
            <w:proofErr w:type="spellEnd"/>
            <w:r w:rsidRPr="000830D0">
              <w:rPr>
                <w:sz w:val="18"/>
                <w:szCs w:val="18"/>
              </w:rPr>
              <w:t xml:space="preserve">/legume </w:t>
            </w:r>
            <w:proofErr w:type="spellStart"/>
            <w:r w:rsidRPr="000830D0">
              <w:rPr>
                <w:sz w:val="18"/>
                <w:szCs w:val="18"/>
              </w:rPr>
              <w:t>prin</w:t>
            </w:r>
            <w:proofErr w:type="spellEnd"/>
            <w:r w:rsidRPr="000830D0">
              <w:rPr>
                <w:sz w:val="18"/>
                <w:szCs w:val="18"/>
              </w:rPr>
              <w:t xml:space="preserve"> </w:t>
            </w:r>
            <w:proofErr w:type="spellStart"/>
            <w:r w:rsidRPr="000830D0">
              <w:rPr>
                <w:sz w:val="18"/>
                <w:szCs w:val="18"/>
              </w:rPr>
              <w:t>presare</w:t>
            </w:r>
            <w:proofErr w:type="spellEnd"/>
            <w:r w:rsidRPr="000830D0">
              <w:rPr>
                <w:sz w:val="18"/>
                <w:szCs w:val="18"/>
              </w:rPr>
              <w:t xml:space="preserve">. </w:t>
            </w:r>
            <w:proofErr w:type="spellStart"/>
            <w:r w:rsidRPr="000830D0">
              <w:rPr>
                <w:sz w:val="18"/>
                <w:szCs w:val="18"/>
              </w:rPr>
              <w:t>Calcularea</w:t>
            </w:r>
            <w:proofErr w:type="spellEnd"/>
            <w:r w:rsidRPr="000830D0">
              <w:rPr>
                <w:sz w:val="18"/>
                <w:szCs w:val="18"/>
              </w:rPr>
              <w:t xml:space="preserve"> </w:t>
            </w:r>
            <w:proofErr w:type="spellStart"/>
            <w:r w:rsidRPr="000830D0">
              <w:rPr>
                <w:sz w:val="18"/>
                <w:szCs w:val="18"/>
              </w:rPr>
              <w:t>bilanț</w:t>
            </w:r>
            <w:r>
              <w:rPr>
                <w:sz w:val="18"/>
                <w:szCs w:val="18"/>
              </w:rPr>
              <w:t>ului</w:t>
            </w:r>
            <w:proofErr w:type="spellEnd"/>
            <w:r>
              <w:rPr>
                <w:sz w:val="18"/>
                <w:szCs w:val="18"/>
              </w:rPr>
              <w:t xml:space="preserve"> </w:t>
            </w:r>
            <w:proofErr w:type="spellStart"/>
            <w:r>
              <w:rPr>
                <w:sz w:val="18"/>
                <w:szCs w:val="18"/>
              </w:rPr>
              <w:t>parțial</w:t>
            </w:r>
            <w:proofErr w:type="spellEnd"/>
            <w:r>
              <w:rPr>
                <w:sz w:val="18"/>
                <w:szCs w:val="18"/>
              </w:rPr>
              <w:t xml:space="preserve">, total </w:t>
            </w:r>
            <w:proofErr w:type="spellStart"/>
            <w:r>
              <w:rPr>
                <w:sz w:val="18"/>
                <w:szCs w:val="18"/>
              </w:rPr>
              <w:t>și</w:t>
            </w:r>
            <w:proofErr w:type="spellEnd"/>
            <w:r>
              <w:rPr>
                <w:sz w:val="18"/>
                <w:szCs w:val="18"/>
              </w:rPr>
              <w:t xml:space="preserve"> a</w:t>
            </w:r>
            <w:r w:rsidRPr="008A73B5">
              <w:rPr>
                <w:sz w:val="18"/>
                <w:szCs w:val="18"/>
              </w:rPr>
              <w:t xml:space="preserve"> </w:t>
            </w:r>
            <w:proofErr w:type="spellStart"/>
            <w:r w:rsidRPr="008A73B5">
              <w:rPr>
                <w:sz w:val="18"/>
                <w:szCs w:val="18"/>
              </w:rPr>
              <w:t>randamentului</w:t>
            </w:r>
            <w:proofErr w:type="spellEnd"/>
            <w:r w:rsidRPr="008A73B5">
              <w:rPr>
                <w:sz w:val="18"/>
                <w:szCs w:val="18"/>
              </w:rPr>
              <w:t>.</w:t>
            </w:r>
          </w:p>
          <w:p w14:paraId="0F0A4A0E" w14:textId="77777777" w:rsidR="00FD06F7" w:rsidRPr="008A73B5" w:rsidRDefault="00FD06F7" w:rsidP="00EE2E2C">
            <w:pPr>
              <w:ind w:left="57" w:right="57"/>
              <w:jc w:val="both"/>
              <w:rPr>
                <w:sz w:val="18"/>
                <w:szCs w:val="18"/>
                <w:lang w:val="ro-RO"/>
              </w:rPr>
            </w:pP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acidităţii</w:t>
            </w:r>
            <w:proofErr w:type="spellEnd"/>
            <w:r w:rsidRPr="000830D0">
              <w:rPr>
                <w:sz w:val="18"/>
                <w:szCs w:val="18"/>
              </w:rPr>
              <w:t xml:space="preserve"> </w:t>
            </w:r>
            <w:proofErr w:type="spellStart"/>
            <w:r w:rsidRPr="000830D0">
              <w:rPr>
                <w:sz w:val="18"/>
                <w:szCs w:val="18"/>
              </w:rPr>
              <w:t>titrabile</w:t>
            </w:r>
            <w:proofErr w:type="spellEnd"/>
            <w:r>
              <w:rPr>
                <w:sz w:val="18"/>
                <w:szCs w:val="18"/>
              </w:rPr>
              <w:t xml:space="preserve">. </w:t>
            </w:r>
            <w:proofErr w:type="spellStart"/>
            <w:r w:rsidRPr="000830D0">
              <w:rPr>
                <w:sz w:val="18"/>
                <w:szCs w:val="18"/>
              </w:rPr>
              <w:t>Determinarea</w:t>
            </w:r>
            <w:proofErr w:type="spellEnd"/>
            <w:r w:rsidRPr="000830D0">
              <w:rPr>
                <w:sz w:val="18"/>
                <w:szCs w:val="18"/>
              </w:rPr>
              <w:t xml:space="preserve"> </w:t>
            </w:r>
            <w:proofErr w:type="spellStart"/>
            <w:r w:rsidRPr="000830D0">
              <w:rPr>
                <w:sz w:val="18"/>
                <w:szCs w:val="18"/>
              </w:rPr>
              <w:t>conţinutului</w:t>
            </w:r>
            <w:proofErr w:type="spellEnd"/>
            <w:r w:rsidRPr="000830D0">
              <w:rPr>
                <w:sz w:val="18"/>
                <w:szCs w:val="18"/>
              </w:rPr>
              <w:t xml:space="preserve"> de </w:t>
            </w:r>
            <w:proofErr w:type="spellStart"/>
            <w:r w:rsidRPr="000830D0">
              <w:rPr>
                <w:sz w:val="18"/>
                <w:szCs w:val="18"/>
              </w:rPr>
              <w:t>substanţă</w:t>
            </w:r>
            <w:proofErr w:type="spellEnd"/>
            <w:r w:rsidRPr="000830D0">
              <w:rPr>
                <w:sz w:val="18"/>
                <w:szCs w:val="18"/>
              </w:rPr>
              <w:t xml:space="preserve"> </w:t>
            </w:r>
            <w:proofErr w:type="spellStart"/>
            <w:r w:rsidRPr="000830D0">
              <w:rPr>
                <w:sz w:val="18"/>
                <w:szCs w:val="18"/>
              </w:rPr>
              <w:t>uscată</w:t>
            </w:r>
            <w:proofErr w:type="spellEnd"/>
            <w:r w:rsidRPr="000830D0">
              <w:rPr>
                <w:sz w:val="18"/>
                <w:szCs w:val="18"/>
              </w:rPr>
              <w:t xml:space="preserve"> </w:t>
            </w:r>
            <w:proofErr w:type="spellStart"/>
            <w:r w:rsidRPr="000830D0">
              <w:rPr>
                <w:sz w:val="18"/>
                <w:szCs w:val="18"/>
              </w:rPr>
              <w:t>solubilă</w:t>
            </w:r>
            <w:proofErr w:type="spellEnd"/>
            <w:r>
              <w:rPr>
                <w:sz w:val="18"/>
                <w:szCs w:val="18"/>
              </w:rPr>
              <w:t>.</w:t>
            </w:r>
          </w:p>
        </w:tc>
        <w:tc>
          <w:tcPr>
            <w:tcW w:w="789" w:type="dxa"/>
          </w:tcPr>
          <w:p w14:paraId="18C7A161" w14:textId="77777777" w:rsidR="00FD06F7" w:rsidRPr="00675224" w:rsidRDefault="00FD06F7" w:rsidP="00EE2E2C">
            <w:pPr>
              <w:pStyle w:val="TableParagraph"/>
              <w:spacing w:line="240" w:lineRule="auto"/>
              <w:ind w:left="0"/>
              <w:jc w:val="center"/>
              <w:rPr>
                <w:sz w:val="16"/>
                <w:lang w:val="ro-RO"/>
              </w:rPr>
            </w:pPr>
            <w:r>
              <w:rPr>
                <w:sz w:val="18"/>
                <w:szCs w:val="18"/>
                <w:lang w:val="ro-RO"/>
              </w:rPr>
              <w:t>2</w:t>
            </w:r>
          </w:p>
        </w:tc>
        <w:tc>
          <w:tcPr>
            <w:tcW w:w="1870" w:type="dxa"/>
            <w:vMerge/>
            <w:vAlign w:val="center"/>
          </w:tcPr>
          <w:p w14:paraId="3D86B2BF" w14:textId="77777777" w:rsidR="00FD06F7" w:rsidRPr="00675224" w:rsidRDefault="00FD06F7" w:rsidP="00F75DF5">
            <w:pPr>
              <w:pStyle w:val="TableParagraph"/>
              <w:spacing w:line="240" w:lineRule="auto"/>
              <w:ind w:left="0"/>
              <w:jc w:val="center"/>
              <w:rPr>
                <w:sz w:val="16"/>
                <w:lang w:val="ro-RO"/>
              </w:rPr>
            </w:pPr>
          </w:p>
        </w:tc>
        <w:tc>
          <w:tcPr>
            <w:tcW w:w="2018" w:type="dxa"/>
          </w:tcPr>
          <w:p w14:paraId="73841F2D" w14:textId="77777777" w:rsidR="00FD06F7" w:rsidRPr="00675224" w:rsidRDefault="00FD06F7" w:rsidP="00E81962">
            <w:pPr>
              <w:pStyle w:val="TableParagraph"/>
              <w:spacing w:line="240" w:lineRule="auto"/>
              <w:ind w:left="0"/>
              <w:rPr>
                <w:sz w:val="16"/>
                <w:lang w:val="ro-RO"/>
              </w:rPr>
            </w:pPr>
          </w:p>
        </w:tc>
      </w:tr>
      <w:tr w:rsidR="00FD06F7" w:rsidRPr="00675224" w14:paraId="5F1B1091" w14:textId="77777777" w:rsidTr="00F75DF5">
        <w:trPr>
          <w:trHeight w:val="230"/>
        </w:trPr>
        <w:tc>
          <w:tcPr>
            <w:tcW w:w="4957" w:type="dxa"/>
          </w:tcPr>
          <w:p w14:paraId="3E01B151" w14:textId="77777777" w:rsidR="00FD06F7" w:rsidRPr="00951BDD" w:rsidRDefault="00FD06F7" w:rsidP="00EE2E2C">
            <w:pPr>
              <w:ind w:left="57" w:right="57"/>
              <w:jc w:val="both"/>
              <w:rPr>
                <w:sz w:val="18"/>
                <w:szCs w:val="18"/>
              </w:rPr>
            </w:pPr>
            <w:proofErr w:type="spellStart"/>
            <w:r w:rsidRPr="000830D0">
              <w:rPr>
                <w:sz w:val="18"/>
                <w:szCs w:val="18"/>
              </w:rPr>
              <w:t>Obținerea</w:t>
            </w:r>
            <w:proofErr w:type="spellEnd"/>
            <w:r w:rsidRPr="000830D0">
              <w:rPr>
                <w:sz w:val="18"/>
                <w:szCs w:val="18"/>
              </w:rPr>
              <w:t xml:space="preserve"> de </w:t>
            </w:r>
            <w:proofErr w:type="spellStart"/>
            <w:r w:rsidRPr="000830D0">
              <w:rPr>
                <w:sz w:val="18"/>
                <w:szCs w:val="18"/>
              </w:rPr>
              <w:t>produse</w:t>
            </w:r>
            <w:proofErr w:type="spellEnd"/>
            <w:r w:rsidRPr="000830D0">
              <w:rPr>
                <w:sz w:val="18"/>
                <w:szCs w:val="18"/>
              </w:rPr>
              <w:t xml:space="preserve"> din </w:t>
            </w:r>
            <w:proofErr w:type="spellStart"/>
            <w:r w:rsidRPr="000830D0">
              <w:rPr>
                <w:sz w:val="18"/>
                <w:szCs w:val="18"/>
              </w:rPr>
              <w:t>fructe</w:t>
            </w:r>
            <w:proofErr w:type="spellEnd"/>
            <w:r w:rsidRPr="000830D0">
              <w:rPr>
                <w:sz w:val="18"/>
                <w:szCs w:val="18"/>
              </w:rPr>
              <w:t xml:space="preserve"> </w:t>
            </w:r>
            <w:proofErr w:type="spellStart"/>
            <w:r w:rsidRPr="000830D0">
              <w:rPr>
                <w:sz w:val="18"/>
                <w:szCs w:val="18"/>
              </w:rPr>
              <w:t>gelifiate</w:t>
            </w:r>
            <w:proofErr w:type="spellEnd"/>
            <w:r w:rsidRPr="000830D0">
              <w:rPr>
                <w:sz w:val="18"/>
                <w:szCs w:val="18"/>
              </w:rPr>
              <w:t>/</w:t>
            </w:r>
            <w:proofErr w:type="spellStart"/>
            <w:r w:rsidRPr="000830D0">
              <w:rPr>
                <w:sz w:val="18"/>
                <w:szCs w:val="18"/>
              </w:rPr>
              <w:t>confiate</w:t>
            </w:r>
            <w:proofErr w:type="spellEnd"/>
            <w:r w:rsidRPr="000830D0">
              <w:rPr>
                <w:sz w:val="18"/>
                <w:szCs w:val="18"/>
              </w:rPr>
              <w:t xml:space="preserve">. </w:t>
            </w:r>
            <w:proofErr w:type="spellStart"/>
            <w:r w:rsidRPr="000830D0">
              <w:rPr>
                <w:sz w:val="18"/>
                <w:szCs w:val="18"/>
              </w:rPr>
              <w:t>Calculare</w:t>
            </w:r>
            <w:r>
              <w:rPr>
                <w:sz w:val="18"/>
                <w:szCs w:val="18"/>
              </w:rPr>
              <w:t>a</w:t>
            </w:r>
            <w:proofErr w:type="spellEnd"/>
            <w:r>
              <w:rPr>
                <w:sz w:val="18"/>
                <w:szCs w:val="18"/>
              </w:rPr>
              <w:t xml:space="preserve"> </w:t>
            </w:r>
            <w:proofErr w:type="spellStart"/>
            <w:r>
              <w:rPr>
                <w:sz w:val="18"/>
                <w:szCs w:val="18"/>
              </w:rPr>
              <w:t>bilanțului</w:t>
            </w:r>
            <w:proofErr w:type="spellEnd"/>
            <w:r>
              <w:rPr>
                <w:sz w:val="18"/>
                <w:szCs w:val="18"/>
              </w:rPr>
              <w:t xml:space="preserve"> </w:t>
            </w:r>
            <w:proofErr w:type="spellStart"/>
            <w:r>
              <w:rPr>
                <w:sz w:val="18"/>
                <w:szCs w:val="18"/>
              </w:rPr>
              <w:t>parțial</w:t>
            </w:r>
            <w:proofErr w:type="spellEnd"/>
            <w:r>
              <w:rPr>
                <w:sz w:val="18"/>
                <w:szCs w:val="18"/>
              </w:rPr>
              <w:t xml:space="preserve">, total </w:t>
            </w:r>
            <w:proofErr w:type="spellStart"/>
            <w:r>
              <w:rPr>
                <w:sz w:val="18"/>
                <w:szCs w:val="18"/>
              </w:rPr>
              <w:t>și</w:t>
            </w:r>
            <w:proofErr w:type="spellEnd"/>
            <w:r>
              <w:rPr>
                <w:sz w:val="18"/>
                <w:szCs w:val="18"/>
              </w:rPr>
              <w:t xml:space="preserve"> a</w:t>
            </w:r>
            <w:r w:rsidRPr="000830D0">
              <w:rPr>
                <w:sz w:val="18"/>
                <w:szCs w:val="18"/>
              </w:rPr>
              <w:t xml:space="preserve"> </w:t>
            </w:r>
            <w:proofErr w:type="spellStart"/>
            <w:r w:rsidRPr="000830D0">
              <w:rPr>
                <w:sz w:val="18"/>
                <w:szCs w:val="18"/>
              </w:rPr>
              <w:t>randamentului</w:t>
            </w:r>
            <w:proofErr w:type="spellEnd"/>
            <w:r w:rsidRPr="000830D0">
              <w:rPr>
                <w:sz w:val="18"/>
                <w:szCs w:val="18"/>
              </w:rPr>
              <w:t>.</w:t>
            </w:r>
          </w:p>
        </w:tc>
        <w:tc>
          <w:tcPr>
            <w:tcW w:w="789" w:type="dxa"/>
          </w:tcPr>
          <w:p w14:paraId="61FC50C8" w14:textId="77777777" w:rsidR="00FD06F7" w:rsidRPr="00675224" w:rsidRDefault="00FD06F7" w:rsidP="00EE2E2C">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27B3F920" w14:textId="77777777" w:rsidR="00FD06F7" w:rsidRPr="00675224" w:rsidRDefault="00FD06F7" w:rsidP="00F75DF5">
            <w:pPr>
              <w:pStyle w:val="TableParagraph"/>
              <w:spacing w:line="240" w:lineRule="auto"/>
              <w:ind w:left="0"/>
              <w:jc w:val="center"/>
              <w:rPr>
                <w:sz w:val="16"/>
                <w:lang w:val="ro-RO"/>
              </w:rPr>
            </w:pPr>
          </w:p>
        </w:tc>
        <w:tc>
          <w:tcPr>
            <w:tcW w:w="2018" w:type="dxa"/>
          </w:tcPr>
          <w:p w14:paraId="3E690CC1" w14:textId="77777777" w:rsidR="00FD06F7" w:rsidRPr="00675224" w:rsidRDefault="00FD06F7" w:rsidP="00E81962">
            <w:pPr>
              <w:pStyle w:val="TableParagraph"/>
              <w:spacing w:line="240" w:lineRule="auto"/>
              <w:ind w:left="0"/>
              <w:rPr>
                <w:sz w:val="16"/>
                <w:lang w:val="ro-RO"/>
              </w:rPr>
            </w:pPr>
          </w:p>
        </w:tc>
      </w:tr>
      <w:tr w:rsidR="00951BDD" w:rsidRPr="00675224" w14:paraId="4194F19A" w14:textId="77777777" w:rsidTr="00951BDD">
        <w:trPr>
          <w:trHeight w:val="230"/>
        </w:trPr>
        <w:tc>
          <w:tcPr>
            <w:tcW w:w="4957" w:type="dxa"/>
          </w:tcPr>
          <w:p w14:paraId="2C577D51" w14:textId="77777777" w:rsidR="00951BDD" w:rsidRPr="00951BDD" w:rsidRDefault="008C1921" w:rsidP="008C1921">
            <w:pPr>
              <w:ind w:left="57" w:right="57"/>
              <w:jc w:val="both"/>
              <w:rPr>
                <w:sz w:val="18"/>
                <w:szCs w:val="18"/>
              </w:rPr>
            </w:pPr>
            <w:proofErr w:type="spellStart"/>
            <w:r w:rsidRPr="008C1921">
              <w:rPr>
                <w:sz w:val="18"/>
                <w:szCs w:val="18"/>
              </w:rPr>
              <w:t>Evaluare</w:t>
            </w:r>
            <w:proofErr w:type="spellEnd"/>
            <w:r w:rsidRPr="008C1921">
              <w:rPr>
                <w:sz w:val="18"/>
                <w:szCs w:val="18"/>
              </w:rPr>
              <w:t xml:space="preserve"> </w:t>
            </w:r>
            <w:proofErr w:type="spellStart"/>
            <w:r w:rsidRPr="008C1921">
              <w:rPr>
                <w:sz w:val="18"/>
                <w:szCs w:val="18"/>
              </w:rPr>
              <w:t>intermediară</w:t>
            </w:r>
            <w:proofErr w:type="spellEnd"/>
            <w:r w:rsidRPr="008C1921">
              <w:rPr>
                <w:sz w:val="18"/>
                <w:szCs w:val="18"/>
              </w:rPr>
              <w:t xml:space="preserve"> a </w:t>
            </w:r>
            <w:proofErr w:type="spellStart"/>
            <w:r w:rsidRPr="008C1921">
              <w:rPr>
                <w:sz w:val="18"/>
                <w:szCs w:val="18"/>
              </w:rPr>
              <w:t>cunoştinţelor</w:t>
            </w:r>
            <w:proofErr w:type="spellEnd"/>
            <w:r w:rsidRPr="008C1921">
              <w:rPr>
                <w:sz w:val="18"/>
                <w:szCs w:val="18"/>
              </w:rPr>
              <w:t xml:space="preserve"> </w:t>
            </w:r>
            <w:proofErr w:type="spellStart"/>
            <w:r w:rsidRPr="008C1921">
              <w:rPr>
                <w:sz w:val="18"/>
                <w:szCs w:val="18"/>
              </w:rPr>
              <w:t>dobândite</w:t>
            </w:r>
            <w:proofErr w:type="spellEnd"/>
            <w:r w:rsidRPr="008C1921">
              <w:rPr>
                <w:sz w:val="18"/>
                <w:szCs w:val="18"/>
              </w:rPr>
              <w:t xml:space="preserve"> </w:t>
            </w:r>
            <w:proofErr w:type="spellStart"/>
            <w:r w:rsidRPr="008C1921">
              <w:rPr>
                <w:sz w:val="18"/>
                <w:szCs w:val="18"/>
              </w:rPr>
              <w:t>în</w:t>
            </w:r>
            <w:proofErr w:type="spellEnd"/>
            <w:r w:rsidRPr="008C1921">
              <w:rPr>
                <w:sz w:val="18"/>
                <w:szCs w:val="18"/>
              </w:rPr>
              <w:t xml:space="preserve"> </w:t>
            </w:r>
            <w:proofErr w:type="spellStart"/>
            <w:r w:rsidRPr="008C1921">
              <w:rPr>
                <w:sz w:val="18"/>
                <w:szCs w:val="18"/>
              </w:rPr>
              <w:t>activitatea</w:t>
            </w:r>
            <w:proofErr w:type="spellEnd"/>
            <w:r w:rsidRPr="008C1921">
              <w:rPr>
                <w:sz w:val="18"/>
                <w:szCs w:val="18"/>
              </w:rPr>
              <w:t xml:space="preserve"> de</w:t>
            </w:r>
            <w:r>
              <w:rPr>
                <w:sz w:val="18"/>
                <w:szCs w:val="18"/>
              </w:rPr>
              <w:t xml:space="preserve"> </w:t>
            </w:r>
            <w:proofErr w:type="spellStart"/>
            <w:r w:rsidRPr="008C1921">
              <w:rPr>
                <w:sz w:val="18"/>
                <w:szCs w:val="18"/>
              </w:rPr>
              <w:t>laborator</w:t>
            </w:r>
            <w:proofErr w:type="spellEnd"/>
            <w:r>
              <w:rPr>
                <w:sz w:val="18"/>
                <w:szCs w:val="18"/>
              </w:rPr>
              <w:t>.</w:t>
            </w:r>
          </w:p>
        </w:tc>
        <w:tc>
          <w:tcPr>
            <w:tcW w:w="789" w:type="dxa"/>
            <w:tcBorders>
              <w:top w:val="single" w:sz="4" w:space="0" w:color="auto"/>
              <w:bottom w:val="single" w:sz="4" w:space="0" w:color="auto"/>
            </w:tcBorders>
          </w:tcPr>
          <w:p w14:paraId="336F62D2" w14:textId="77777777" w:rsidR="00951BDD" w:rsidRPr="00675224" w:rsidRDefault="00951BDD" w:rsidP="00F75DF5">
            <w:pPr>
              <w:pStyle w:val="TableParagraph"/>
              <w:spacing w:line="240" w:lineRule="auto"/>
              <w:ind w:left="0"/>
              <w:jc w:val="center"/>
              <w:rPr>
                <w:sz w:val="16"/>
                <w:lang w:val="ro-RO"/>
              </w:rPr>
            </w:pPr>
            <w:r>
              <w:rPr>
                <w:sz w:val="16"/>
                <w:lang w:val="ro-RO"/>
              </w:rPr>
              <w:t>1</w:t>
            </w:r>
          </w:p>
        </w:tc>
        <w:tc>
          <w:tcPr>
            <w:tcW w:w="1870" w:type="dxa"/>
            <w:tcBorders>
              <w:top w:val="single" w:sz="4" w:space="0" w:color="auto"/>
              <w:bottom w:val="single" w:sz="4" w:space="0" w:color="auto"/>
            </w:tcBorders>
          </w:tcPr>
          <w:p w14:paraId="532ED653" w14:textId="77777777" w:rsidR="00951BDD" w:rsidRPr="00675224" w:rsidRDefault="00951BDD" w:rsidP="00F75DF5">
            <w:pPr>
              <w:pStyle w:val="TableParagraph"/>
              <w:spacing w:line="240" w:lineRule="auto"/>
              <w:ind w:left="0"/>
              <w:jc w:val="center"/>
              <w:rPr>
                <w:sz w:val="16"/>
                <w:lang w:val="ro-RO"/>
              </w:rPr>
            </w:pPr>
            <w:r w:rsidRPr="00F75DF5">
              <w:rPr>
                <w:sz w:val="18"/>
                <w:szCs w:val="18"/>
                <w:lang w:val="ro-RO"/>
              </w:rPr>
              <w:t>test de laborator</w:t>
            </w:r>
          </w:p>
        </w:tc>
        <w:tc>
          <w:tcPr>
            <w:tcW w:w="2018" w:type="dxa"/>
          </w:tcPr>
          <w:p w14:paraId="46E1054B" w14:textId="77777777" w:rsidR="00951BDD" w:rsidRPr="00675224" w:rsidRDefault="00951BDD" w:rsidP="00E81962">
            <w:pPr>
              <w:pStyle w:val="TableParagraph"/>
              <w:spacing w:line="240" w:lineRule="auto"/>
              <w:ind w:left="0"/>
              <w:rPr>
                <w:sz w:val="16"/>
                <w:lang w:val="ro-RO"/>
              </w:rPr>
            </w:pPr>
          </w:p>
        </w:tc>
      </w:tr>
      <w:tr w:rsidR="002A36B9" w:rsidRPr="00675224" w14:paraId="2E562A7E" w14:textId="77777777" w:rsidTr="00EE3C10">
        <w:trPr>
          <w:trHeight w:val="230"/>
        </w:trPr>
        <w:tc>
          <w:tcPr>
            <w:tcW w:w="4957" w:type="dxa"/>
          </w:tcPr>
          <w:p w14:paraId="0A05753E" w14:textId="77777777" w:rsidR="002A36B9" w:rsidRPr="008C1921" w:rsidRDefault="002A36B9" w:rsidP="002A36B9">
            <w:pPr>
              <w:ind w:left="57" w:right="57"/>
              <w:jc w:val="both"/>
              <w:rPr>
                <w:sz w:val="18"/>
                <w:szCs w:val="18"/>
              </w:rPr>
            </w:pPr>
            <w:proofErr w:type="spellStart"/>
            <w:r>
              <w:rPr>
                <w:sz w:val="18"/>
                <w:szCs w:val="18"/>
              </w:rPr>
              <w:t>Obținerea</w:t>
            </w:r>
            <w:proofErr w:type="spellEnd"/>
            <w:r>
              <w:rPr>
                <w:sz w:val="18"/>
                <w:szCs w:val="18"/>
              </w:rPr>
              <w:t xml:space="preserve"> </w:t>
            </w:r>
            <w:proofErr w:type="spellStart"/>
            <w:r>
              <w:rPr>
                <w:sz w:val="18"/>
                <w:szCs w:val="18"/>
              </w:rPr>
              <w:t>vinului</w:t>
            </w:r>
            <w:proofErr w:type="spellEnd"/>
            <w:r>
              <w:rPr>
                <w:sz w:val="18"/>
                <w:szCs w:val="18"/>
              </w:rPr>
              <w:t xml:space="preserve">: </w:t>
            </w:r>
            <w:proofErr w:type="spellStart"/>
            <w:r>
              <w:rPr>
                <w:sz w:val="18"/>
                <w:szCs w:val="18"/>
              </w:rPr>
              <w:t>calcul</w:t>
            </w:r>
            <w:proofErr w:type="spellEnd"/>
            <w:r w:rsidRPr="00951BDD">
              <w:rPr>
                <w:sz w:val="18"/>
                <w:szCs w:val="18"/>
              </w:rPr>
              <w:t xml:space="preserve"> </w:t>
            </w:r>
            <w:proofErr w:type="spellStart"/>
            <w:r w:rsidRPr="00951BDD">
              <w:rPr>
                <w:sz w:val="18"/>
                <w:szCs w:val="18"/>
              </w:rPr>
              <w:t>bilanț</w:t>
            </w:r>
            <w:proofErr w:type="spellEnd"/>
            <w:r w:rsidRPr="00951BDD">
              <w:rPr>
                <w:sz w:val="18"/>
                <w:szCs w:val="18"/>
              </w:rPr>
              <w:t xml:space="preserve"> total, </w:t>
            </w:r>
            <w:proofErr w:type="spellStart"/>
            <w:r w:rsidRPr="00951BDD">
              <w:rPr>
                <w:sz w:val="18"/>
                <w:szCs w:val="18"/>
              </w:rPr>
              <w:t>bilanţ</w:t>
            </w:r>
            <w:proofErr w:type="spellEnd"/>
            <w:r w:rsidRPr="00951BDD">
              <w:rPr>
                <w:sz w:val="18"/>
                <w:szCs w:val="18"/>
              </w:rPr>
              <w:t xml:space="preserve"> </w:t>
            </w:r>
            <w:proofErr w:type="spellStart"/>
            <w:r w:rsidRPr="00951BDD">
              <w:rPr>
                <w:sz w:val="18"/>
                <w:szCs w:val="18"/>
              </w:rPr>
              <w:t>parțial</w:t>
            </w:r>
            <w:proofErr w:type="spellEnd"/>
            <w:r w:rsidRPr="00951BDD">
              <w:rPr>
                <w:sz w:val="18"/>
                <w:szCs w:val="18"/>
              </w:rPr>
              <w:t xml:space="preserve">, </w:t>
            </w:r>
            <w:proofErr w:type="spellStart"/>
            <w:r w:rsidRPr="00951BDD">
              <w:rPr>
                <w:sz w:val="18"/>
                <w:szCs w:val="18"/>
              </w:rPr>
              <w:t>pierderi</w:t>
            </w:r>
            <w:proofErr w:type="spellEnd"/>
            <w:r w:rsidRPr="00951BDD">
              <w:rPr>
                <w:sz w:val="18"/>
                <w:szCs w:val="18"/>
              </w:rPr>
              <w:t xml:space="preserve">, </w:t>
            </w:r>
            <w:proofErr w:type="spellStart"/>
            <w:r w:rsidRPr="00951BDD">
              <w:rPr>
                <w:sz w:val="18"/>
                <w:szCs w:val="18"/>
              </w:rPr>
              <w:t>randament</w:t>
            </w:r>
            <w:proofErr w:type="spellEnd"/>
            <w:r w:rsidRPr="00951BDD">
              <w:rPr>
                <w:sz w:val="18"/>
                <w:szCs w:val="18"/>
              </w:rPr>
              <w:t>.</w:t>
            </w:r>
            <w:r>
              <w:rPr>
                <w:sz w:val="18"/>
                <w:szCs w:val="18"/>
              </w:rPr>
              <w:t xml:space="preserve"> </w:t>
            </w:r>
            <w:proofErr w:type="spellStart"/>
            <w:r>
              <w:rPr>
                <w:sz w:val="18"/>
                <w:szCs w:val="18"/>
              </w:rPr>
              <w:t>Determinarea</w:t>
            </w:r>
            <w:proofErr w:type="spellEnd"/>
            <w:r>
              <w:rPr>
                <w:sz w:val="18"/>
                <w:szCs w:val="18"/>
              </w:rPr>
              <w:t xml:space="preserve"> </w:t>
            </w:r>
            <w:proofErr w:type="spellStart"/>
            <w:r w:rsidRPr="002A36B9">
              <w:rPr>
                <w:sz w:val="18"/>
                <w:szCs w:val="18"/>
              </w:rPr>
              <w:t>conținutului</w:t>
            </w:r>
            <w:proofErr w:type="spellEnd"/>
            <w:r w:rsidRPr="002A36B9">
              <w:rPr>
                <w:sz w:val="18"/>
                <w:szCs w:val="18"/>
              </w:rPr>
              <w:t xml:space="preserve"> de </w:t>
            </w:r>
            <w:proofErr w:type="spellStart"/>
            <w:r w:rsidRPr="002A36B9">
              <w:rPr>
                <w:sz w:val="18"/>
                <w:szCs w:val="18"/>
              </w:rPr>
              <w:t>zaharuri</w:t>
            </w:r>
            <w:proofErr w:type="spellEnd"/>
            <w:r w:rsidRPr="002A36B9">
              <w:rPr>
                <w:sz w:val="18"/>
                <w:szCs w:val="18"/>
              </w:rPr>
              <w:t xml:space="preserve"> </w:t>
            </w:r>
            <w:proofErr w:type="spellStart"/>
            <w:r w:rsidRPr="002A36B9">
              <w:rPr>
                <w:sz w:val="18"/>
                <w:szCs w:val="18"/>
              </w:rPr>
              <w:t>fermentescibile</w:t>
            </w:r>
            <w:proofErr w:type="spellEnd"/>
            <w:r w:rsidRPr="002A36B9">
              <w:rPr>
                <w:sz w:val="18"/>
                <w:szCs w:val="18"/>
              </w:rPr>
              <w:t xml:space="preserve">, </w:t>
            </w:r>
            <w:proofErr w:type="gramStart"/>
            <w:r w:rsidRPr="002A36B9">
              <w:rPr>
                <w:sz w:val="18"/>
                <w:szCs w:val="18"/>
              </w:rPr>
              <w:t>a</w:t>
            </w:r>
            <w:proofErr w:type="gramEnd"/>
            <w:r w:rsidRPr="002A36B9">
              <w:rPr>
                <w:sz w:val="18"/>
                <w:szCs w:val="18"/>
              </w:rPr>
              <w:t xml:space="preserve"> </w:t>
            </w:r>
            <w:proofErr w:type="spellStart"/>
            <w:r w:rsidRPr="002A36B9">
              <w:rPr>
                <w:sz w:val="18"/>
                <w:szCs w:val="18"/>
              </w:rPr>
              <w:t>acidității</w:t>
            </w:r>
            <w:proofErr w:type="spellEnd"/>
            <w:r w:rsidRPr="002A36B9">
              <w:rPr>
                <w:sz w:val="18"/>
                <w:szCs w:val="18"/>
              </w:rPr>
              <w:t xml:space="preserve"> </w:t>
            </w:r>
            <w:proofErr w:type="spellStart"/>
            <w:r w:rsidRPr="002A36B9">
              <w:rPr>
                <w:sz w:val="18"/>
                <w:szCs w:val="18"/>
              </w:rPr>
              <w:t>totale</w:t>
            </w:r>
            <w:proofErr w:type="spellEnd"/>
            <w:r w:rsidRPr="002A36B9">
              <w:rPr>
                <w:sz w:val="18"/>
                <w:szCs w:val="18"/>
              </w:rPr>
              <w:t xml:space="preserve"> </w:t>
            </w:r>
            <w:proofErr w:type="spellStart"/>
            <w:r w:rsidRPr="002A36B9">
              <w:rPr>
                <w:sz w:val="18"/>
                <w:szCs w:val="18"/>
              </w:rPr>
              <w:t>și</w:t>
            </w:r>
            <w:proofErr w:type="spellEnd"/>
            <w:r w:rsidRPr="002A36B9">
              <w:rPr>
                <w:sz w:val="18"/>
                <w:szCs w:val="18"/>
              </w:rPr>
              <w:t xml:space="preserve"> pH-</w:t>
            </w:r>
            <w:proofErr w:type="spellStart"/>
            <w:r w:rsidRPr="002A36B9">
              <w:rPr>
                <w:sz w:val="18"/>
                <w:szCs w:val="18"/>
              </w:rPr>
              <w:t>ului</w:t>
            </w:r>
            <w:proofErr w:type="spellEnd"/>
            <w:r>
              <w:rPr>
                <w:sz w:val="18"/>
                <w:szCs w:val="18"/>
              </w:rPr>
              <w:t xml:space="preserve"> </w:t>
            </w:r>
            <w:proofErr w:type="spellStart"/>
            <w:r w:rsidRPr="002A36B9">
              <w:rPr>
                <w:sz w:val="18"/>
                <w:szCs w:val="18"/>
              </w:rPr>
              <w:t>și</w:t>
            </w:r>
            <w:proofErr w:type="spellEnd"/>
            <w:r w:rsidRPr="002A36B9">
              <w:rPr>
                <w:sz w:val="18"/>
                <w:szCs w:val="18"/>
              </w:rPr>
              <w:t xml:space="preserve"> a </w:t>
            </w:r>
            <w:proofErr w:type="spellStart"/>
            <w:r w:rsidRPr="002A36B9">
              <w:rPr>
                <w:sz w:val="18"/>
                <w:szCs w:val="18"/>
              </w:rPr>
              <w:t>conținutului</w:t>
            </w:r>
            <w:proofErr w:type="spellEnd"/>
            <w:r w:rsidRPr="002A36B9">
              <w:rPr>
                <w:sz w:val="18"/>
                <w:szCs w:val="18"/>
              </w:rPr>
              <w:t xml:space="preserve"> de </w:t>
            </w:r>
            <w:proofErr w:type="spellStart"/>
            <w:r w:rsidRPr="002A36B9">
              <w:rPr>
                <w:sz w:val="18"/>
                <w:szCs w:val="18"/>
              </w:rPr>
              <w:t>alcool</w:t>
            </w:r>
            <w:proofErr w:type="spellEnd"/>
            <w:r>
              <w:rPr>
                <w:sz w:val="18"/>
                <w:szCs w:val="18"/>
              </w:rPr>
              <w:t>.</w:t>
            </w:r>
          </w:p>
        </w:tc>
        <w:tc>
          <w:tcPr>
            <w:tcW w:w="789" w:type="dxa"/>
            <w:tcBorders>
              <w:top w:val="single" w:sz="4" w:space="0" w:color="auto"/>
              <w:bottom w:val="single" w:sz="4" w:space="0" w:color="auto"/>
            </w:tcBorders>
          </w:tcPr>
          <w:p w14:paraId="0E6F8C44" w14:textId="77777777" w:rsidR="002A36B9" w:rsidRDefault="004A1CA2" w:rsidP="00F75DF5">
            <w:pPr>
              <w:pStyle w:val="TableParagraph"/>
              <w:spacing w:line="240" w:lineRule="auto"/>
              <w:ind w:left="0"/>
              <w:jc w:val="center"/>
              <w:rPr>
                <w:sz w:val="16"/>
                <w:lang w:val="ro-RO"/>
              </w:rPr>
            </w:pPr>
            <w:r>
              <w:rPr>
                <w:sz w:val="16"/>
                <w:lang w:val="ro-RO"/>
              </w:rPr>
              <w:t>3</w:t>
            </w:r>
          </w:p>
        </w:tc>
        <w:tc>
          <w:tcPr>
            <w:tcW w:w="1870" w:type="dxa"/>
            <w:vMerge w:val="restart"/>
            <w:tcBorders>
              <w:top w:val="single" w:sz="4" w:space="0" w:color="auto"/>
            </w:tcBorders>
          </w:tcPr>
          <w:p w14:paraId="6864BDC7" w14:textId="77777777" w:rsidR="002A36B9" w:rsidRPr="00F75DF5" w:rsidRDefault="002A36B9" w:rsidP="00F75DF5">
            <w:pPr>
              <w:pStyle w:val="TableParagraph"/>
              <w:ind w:left="0"/>
              <w:jc w:val="center"/>
              <w:rPr>
                <w:sz w:val="18"/>
                <w:szCs w:val="18"/>
                <w:lang w:val="ro-RO"/>
              </w:rPr>
            </w:pPr>
            <w:proofErr w:type="spellStart"/>
            <w:r>
              <w:rPr>
                <w:sz w:val="18"/>
                <w:szCs w:val="18"/>
              </w:rPr>
              <w:t>c</w:t>
            </w:r>
            <w:r w:rsidRPr="00F75DF5">
              <w:rPr>
                <w:sz w:val="18"/>
                <w:szCs w:val="18"/>
              </w:rPr>
              <w:t>onversația</w:t>
            </w:r>
            <w:proofErr w:type="spellEnd"/>
            <w:r w:rsidRPr="00F75DF5">
              <w:rPr>
                <w:sz w:val="18"/>
                <w:szCs w:val="18"/>
              </w:rPr>
              <w:t xml:space="preserve"> </w:t>
            </w:r>
            <w:proofErr w:type="spellStart"/>
            <w:r w:rsidRPr="00F75DF5">
              <w:rPr>
                <w:sz w:val="18"/>
                <w:szCs w:val="18"/>
              </w:rPr>
              <w:t>euristică</w:t>
            </w:r>
            <w:proofErr w:type="spellEnd"/>
            <w:r w:rsidRPr="00F75DF5">
              <w:rPr>
                <w:sz w:val="18"/>
                <w:szCs w:val="18"/>
              </w:rPr>
              <w:t xml:space="preserve">, </w:t>
            </w:r>
            <w:proofErr w:type="spellStart"/>
            <w:r w:rsidRPr="00F75DF5">
              <w:rPr>
                <w:sz w:val="18"/>
                <w:szCs w:val="18"/>
              </w:rPr>
              <w:t>explicația</w:t>
            </w:r>
            <w:proofErr w:type="spellEnd"/>
            <w:r>
              <w:rPr>
                <w:sz w:val="18"/>
                <w:szCs w:val="18"/>
              </w:rPr>
              <w:t xml:space="preserve">, experimental, </w:t>
            </w:r>
            <w:proofErr w:type="spellStart"/>
            <w:r>
              <w:rPr>
                <w:sz w:val="18"/>
                <w:szCs w:val="18"/>
              </w:rPr>
              <w:t>studiu</w:t>
            </w:r>
            <w:proofErr w:type="spellEnd"/>
            <w:r>
              <w:rPr>
                <w:sz w:val="18"/>
                <w:szCs w:val="18"/>
              </w:rPr>
              <w:t xml:space="preserve"> de </w:t>
            </w:r>
            <w:proofErr w:type="spellStart"/>
            <w:r>
              <w:rPr>
                <w:sz w:val="18"/>
                <w:szCs w:val="18"/>
              </w:rPr>
              <w:t>caz</w:t>
            </w:r>
            <w:proofErr w:type="spellEnd"/>
          </w:p>
        </w:tc>
        <w:tc>
          <w:tcPr>
            <w:tcW w:w="2018" w:type="dxa"/>
          </w:tcPr>
          <w:p w14:paraId="7BD17A85" w14:textId="77777777" w:rsidR="002A36B9" w:rsidRPr="00675224" w:rsidRDefault="002A36B9" w:rsidP="00E81962">
            <w:pPr>
              <w:pStyle w:val="TableParagraph"/>
              <w:spacing w:line="240" w:lineRule="auto"/>
              <w:ind w:left="0"/>
              <w:rPr>
                <w:sz w:val="16"/>
                <w:lang w:val="ro-RO"/>
              </w:rPr>
            </w:pPr>
          </w:p>
        </w:tc>
      </w:tr>
      <w:tr w:rsidR="00FD06F7" w:rsidRPr="00675224" w14:paraId="1B303CE2" w14:textId="77777777" w:rsidTr="00EE3C10">
        <w:trPr>
          <w:trHeight w:val="230"/>
        </w:trPr>
        <w:tc>
          <w:tcPr>
            <w:tcW w:w="4957" w:type="dxa"/>
          </w:tcPr>
          <w:p w14:paraId="3AA8E616" w14:textId="77777777" w:rsidR="00FD06F7" w:rsidRPr="00951BDD" w:rsidRDefault="00FD06F7" w:rsidP="00EE2E2C">
            <w:pPr>
              <w:ind w:left="57" w:right="57"/>
              <w:jc w:val="both"/>
              <w:rPr>
                <w:sz w:val="18"/>
                <w:szCs w:val="18"/>
              </w:rPr>
            </w:pPr>
            <w:proofErr w:type="spellStart"/>
            <w:r w:rsidRPr="00951BDD">
              <w:rPr>
                <w:sz w:val="18"/>
                <w:szCs w:val="18"/>
              </w:rPr>
              <w:t>Obţinerea</w:t>
            </w:r>
            <w:proofErr w:type="spellEnd"/>
            <w:r w:rsidRPr="00951BDD">
              <w:rPr>
                <w:sz w:val="18"/>
                <w:szCs w:val="18"/>
              </w:rPr>
              <w:t xml:space="preserve"> </w:t>
            </w:r>
            <w:proofErr w:type="spellStart"/>
            <w:r w:rsidRPr="00951BDD">
              <w:rPr>
                <w:sz w:val="18"/>
                <w:szCs w:val="18"/>
              </w:rPr>
              <w:t>uleiului</w:t>
            </w:r>
            <w:proofErr w:type="spellEnd"/>
            <w:r w:rsidRPr="00951BDD">
              <w:rPr>
                <w:sz w:val="18"/>
                <w:szCs w:val="18"/>
              </w:rPr>
              <w:t xml:space="preserve"> brut </w:t>
            </w:r>
            <w:proofErr w:type="spellStart"/>
            <w:r w:rsidRPr="00951BDD">
              <w:rPr>
                <w:sz w:val="18"/>
                <w:szCs w:val="18"/>
              </w:rPr>
              <w:t>prin</w:t>
            </w:r>
            <w:proofErr w:type="spellEnd"/>
            <w:r w:rsidRPr="00951BDD">
              <w:rPr>
                <w:sz w:val="18"/>
                <w:szCs w:val="18"/>
              </w:rPr>
              <w:t xml:space="preserve"> </w:t>
            </w:r>
            <w:proofErr w:type="spellStart"/>
            <w:r w:rsidRPr="00951BDD">
              <w:rPr>
                <w:sz w:val="18"/>
                <w:szCs w:val="18"/>
              </w:rPr>
              <w:t>presarea</w:t>
            </w:r>
            <w:proofErr w:type="spellEnd"/>
            <w:r w:rsidRPr="00951BDD">
              <w:rPr>
                <w:sz w:val="18"/>
                <w:szCs w:val="18"/>
              </w:rPr>
              <w:t xml:space="preserve"> </w:t>
            </w:r>
            <w:proofErr w:type="spellStart"/>
            <w:r w:rsidRPr="00951BDD">
              <w:rPr>
                <w:sz w:val="18"/>
                <w:szCs w:val="18"/>
              </w:rPr>
              <w:t>miezului</w:t>
            </w:r>
            <w:proofErr w:type="spellEnd"/>
            <w:r w:rsidRPr="00951BDD">
              <w:rPr>
                <w:sz w:val="18"/>
                <w:szCs w:val="18"/>
              </w:rPr>
              <w:t xml:space="preserve"> industrial de </w:t>
            </w:r>
            <w:proofErr w:type="spellStart"/>
            <w:r w:rsidRPr="00951BDD">
              <w:rPr>
                <w:sz w:val="18"/>
                <w:szCs w:val="18"/>
              </w:rPr>
              <w:t>floarea-soarelui</w:t>
            </w:r>
            <w:proofErr w:type="spellEnd"/>
            <w:r w:rsidRPr="00951BDD">
              <w:rPr>
                <w:sz w:val="18"/>
                <w:szCs w:val="18"/>
              </w:rPr>
              <w:t xml:space="preserve"> (</w:t>
            </w:r>
            <w:proofErr w:type="spellStart"/>
            <w:r w:rsidRPr="00951BDD">
              <w:rPr>
                <w:sz w:val="18"/>
                <w:szCs w:val="18"/>
              </w:rPr>
              <w:t>pres</w:t>
            </w:r>
            <w:r>
              <w:rPr>
                <w:sz w:val="18"/>
                <w:szCs w:val="18"/>
              </w:rPr>
              <w:t>ă</w:t>
            </w:r>
            <w:proofErr w:type="spellEnd"/>
            <w:r>
              <w:rPr>
                <w:sz w:val="18"/>
                <w:szCs w:val="18"/>
              </w:rPr>
              <w:t xml:space="preserve"> de </w:t>
            </w:r>
            <w:proofErr w:type="spellStart"/>
            <w:r>
              <w:rPr>
                <w:sz w:val="18"/>
                <w:szCs w:val="18"/>
              </w:rPr>
              <w:t>ulei</w:t>
            </w:r>
            <w:proofErr w:type="spellEnd"/>
            <w:r>
              <w:rPr>
                <w:sz w:val="18"/>
                <w:szCs w:val="18"/>
              </w:rPr>
              <w:t xml:space="preserve"> </w:t>
            </w:r>
            <w:proofErr w:type="spellStart"/>
            <w:r>
              <w:rPr>
                <w:sz w:val="18"/>
                <w:szCs w:val="18"/>
              </w:rPr>
              <w:t>stație</w:t>
            </w:r>
            <w:proofErr w:type="spellEnd"/>
            <w:r>
              <w:rPr>
                <w:sz w:val="18"/>
                <w:szCs w:val="18"/>
              </w:rPr>
              <w:t xml:space="preserve"> pilot): </w:t>
            </w:r>
            <w:proofErr w:type="spellStart"/>
            <w:r>
              <w:rPr>
                <w:sz w:val="18"/>
                <w:szCs w:val="18"/>
              </w:rPr>
              <w:t>calcul</w:t>
            </w:r>
            <w:proofErr w:type="spellEnd"/>
            <w:r w:rsidRPr="00951BDD">
              <w:rPr>
                <w:sz w:val="18"/>
                <w:szCs w:val="18"/>
              </w:rPr>
              <w:t xml:space="preserve"> </w:t>
            </w:r>
            <w:proofErr w:type="spellStart"/>
            <w:r>
              <w:rPr>
                <w:sz w:val="18"/>
                <w:szCs w:val="18"/>
              </w:rPr>
              <w:t>bilanţ</w:t>
            </w:r>
            <w:proofErr w:type="spellEnd"/>
            <w:r>
              <w:rPr>
                <w:sz w:val="18"/>
                <w:szCs w:val="18"/>
              </w:rPr>
              <w:t xml:space="preserve"> </w:t>
            </w:r>
            <w:proofErr w:type="spellStart"/>
            <w:r>
              <w:rPr>
                <w:sz w:val="18"/>
                <w:szCs w:val="18"/>
              </w:rPr>
              <w:t>parțial</w:t>
            </w:r>
            <w:proofErr w:type="spellEnd"/>
            <w:r>
              <w:rPr>
                <w:sz w:val="18"/>
                <w:szCs w:val="18"/>
              </w:rPr>
              <w:t xml:space="preserve">, </w:t>
            </w:r>
            <w:proofErr w:type="spellStart"/>
            <w:r w:rsidRPr="00951BDD">
              <w:rPr>
                <w:sz w:val="18"/>
                <w:szCs w:val="18"/>
              </w:rPr>
              <w:t>bilanț</w:t>
            </w:r>
            <w:proofErr w:type="spellEnd"/>
            <w:r w:rsidRPr="00951BDD">
              <w:rPr>
                <w:sz w:val="18"/>
                <w:szCs w:val="18"/>
              </w:rPr>
              <w:t xml:space="preserve"> total, </w:t>
            </w:r>
            <w:proofErr w:type="spellStart"/>
            <w:r w:rsidRPr="00951BDD">
              <w:rPr>
                <w:sz w:val="18"/>
                <w:szCs w:val="18"/>
              </w:rPr>
              <w:t>pierderi</w:t>
            </w:r>
            <w:proofErr w:type="spellEnd"/>
            <w:r w:rsidRPr="00951BDD">
              <w:rPr>
                <w:sz w:val="18"/>
                <w:szCs w:val="18"/>
              </w:rPr>
              <w:t xml:space="preserve">, </w:t>
            </w:r>
            <w:proofErr w:type="spellStart"/>
            <w:r w:rsidRPr="00951BDD">
              <w:rPr>
                <w:sz w:val="18"/>
                <w:szCs w:val="18"/>
              </w:rPr>
              <w:t>randament</w:t>
            </w:r>
            <w:proofErr w:type="spellEnd"/>
            <w:r w:rsidRPr="00951BDD">
              <w:rPr>
                <w:sz w:val="18"/>
                <w:szCs w:val="18"/>
              </w:rPr>
              <w:t>.</w:t>
            </w:r>
          </w:p>
        </w:tc>
        <w:tc>
          <w:tcPr>
            <w:tcW w:w="789" w:type="dxa"/>
            <w:tcBorders>
              <w:top w:val="single" w:sz="4" w:space="0" w:color="auto"/>
            </w:tcBorders>
          </w:tcPr>
          <w:p w14:paraId="7C8FAA50" w14:textId="77777777" w:rsidR="00FD06F7" w:rsidRPr="00675224" w:rsidRDefault="004A1CA2" w:rsidP="00B610BF">
            <w:pPr>
              <w:pStyle w:val="TableParagraph"/>
              <w:spacing w:line="240" w:lineRule="auto"/>
              <w:ind w:left="0"/>
              <w:jc w:val="center"/>
              <w:rPr>
                <w:sz w:val="16"/>
                <w:lang w:val="ro-RO"/>
              </w:rPr>
            </w:pPr>
            <w:r>
              <w:rPr>
                <w:sz w:val="18"/>
                <w:szCs w:val="18"/>
                <w:lang w:val="ro-RO"/>
              </w:rPr>
              <w:t>3</w:t>
            </w:r>
          </w:p>
        </w:tc>
        <w:tc>
          <w:tcPr>
            <w:tcW w:w="1870" w:type="dxa"/>
            <w:vMerge/>
          </w:tcPr>
          <w:p w14:paraId="2E85B47A" w14:textId="77777777" w:rsidR="00FD06F7" w:rsidRPr="00675224" w:rsidRDefault="00FD06F7" w:rsidP="00F75DF5">
            <w:pPr>
              <w:pStyle w:val="TableParagraph"/>
              <w:spacing w:line="240" w:lineRule="auto"/>
              <w:ind w:left="0"/>
              <w:jc w:val="center"/>
              <w:rPr>
                <w:sz w:val="16"/>
                <w:lang w:val="ro-RO"/>
              </w:rPr>
            </w:pPr>
          </w:p>
        </w:tc>
        <w:tc>
          <w:tcPr>
            <w:tcW w:w="2018" w:type="dxa"/>
          </w:tcPr>
          <w:p w14:paraId="5A697812" w14:textId="77777777" w:rsidR="00FD06F7" w:rsidRPr="00675224" w:rsidRDefault="00FD06F7" w:rsidP="00E81962">
            <w:pPr>
              <w:pStyle w:val="TableParagraph"/>
              <w:spacing w:line="240" w:lineRule="auto"/>
              <w:ind w:left="0"/>
              <w:rPr>
                <w:sz w:val="16"/>
                <w:lang w:val="ro-RO"/>
              </w:rPr>
            </w:pPr>
          </w:p>
        </w:tc>
      </w:tr>
      <w:tr w:rsidR="00FD06F7" w:rsidRPr="00675224" w14:paraId="39325536" w14:textId="77777777" w:rsidTr="00F75DF5">
        <w:trPr>
          <w:trHeight w:val="230"/>
        </w:trPr>
        <w:tc>
          <w:tcPr>
            <w:tcW w:w="4957" w:type="dxa"/>
          </w:tcPr>
          <w:p w14:paraId="249C649F" w14:textId="77777777" w:rsidR="00FD06F7" w:rsidRPr="00951BDD" w:rsidRDefault="00FD06F7" w:rsidP="00EE2E2C">
            <w:pPr>
              <w:ind w:left="57" w:right="57"/>
              <w:jc w:val="both"/>
              <w:rPr>
                <w:sz w:val="18"/>
                <w:szCs w:val="18"/>
              </w:rPr>
            </w:pPr>
            <w:r w:rsidRPr="00951BDD">
              <w:rPr>
                <w:sz w:val="18"/>
                <w:szCs w:val="18"/>
              </w:rPr>
              <w:t xml:space="preserve">Analiza </w:t>
            </w:r>
            <w:proofErr w:type="spellStart"/>
            <w:r w:rsidRPr="00951BDD">
              <w:rPr>
                <w:sz w:val="18"/>
                <w:szCs w:val="18"/>
              </w:rPr>
              <w:t>calității</w:t>
            </w:r>
            <w:proofErr w:type="spellEnd"/>
            <w:r w:rsidRPr="00951BDD">
              <w:rPr>
                <w:sz w:val="18"/>
                <w:szCs w:val="18"/>
              </w:rPr>
              <w:t xml:space="preserve"> </w:t>
            </w:r>
            <w:proofErr w:type="spellStart"/>
            <w:r w:rsidRPr="00951BDD">
              <w:rPr>
                <w:sz w:val="18"/>
                <w:szCs w:val="18"/>
              </w:rPr>
              <w:t>grăsimilor</w:t>
            </w:r>
            <w:proofErr w:type="spellEnd"/>
            <w:r w:rsidRPr="00951BDD">
              <w:rPr>
                <w:sz w:val="18"/>
                <w:szCs w:val="18"/>
              </w:rPr>
              <w:t xml:space="preserve"> </w:t>
            </w:r>
            <w:proofErr w:type="spellStart"/>
            <w:r w:rsidRPr="00951BDD">
              <w:rPr>
                <w:sz w:val="18"/>
                <w:szCs w:val="18"/>
              </w:rPr>
              <w:t>şi</w:t>
            </w:r>
            <w:proofErr w:type="spellEnd"/>
            <w:r w:rsidRPr="00951BDD">
              <w:rPr>
                <w:sz w:val="18"/>
                <w:szCs w:val="18"/>
              </w:rPr>
              <w:t xml:space="preserve"> </w:t>
            </w:r>
            <w:proofErr w:type="spellStart"/>
            <w:r w:rsidRPr="00951BDD">
              <w:rPr>
                <w:sz w:val="18"/>
                <w:szCs w:val="18"/>
              </w:rPr>
              <w:t>uleiurilor</w:t>
            </w:r>
            <w:proofErr w:type="spellEnd"/>
            <w:r w:rsidRPr="00951BDD">
              <w:rPr>
                <w:sz w:val="18"/>
                <w:szCs w:val="18"/>
              </w:rPr>
              <w:t xml:space="preserve"> </w:t>
            </w:r>
            <w:proofErr w:type="spellStart"/>
            <w:r w:rsidRPr="00951BDD">
              <w:rPr>
                <w:sz w:val="18"/>
                <w:szCs w:val="18"/>
              </w:rPr>
              <w:t>vegetale</w:t>
            </w:r>
            <w:proofErr w:type="spellEnd"/>
            <w:r w:rsidRPr="00951BDD">
              <w:rPr>
                <w:sz w:val="18"/>
                <w:szCs w:val="18"/>
              </w:rPr>
              <w:t xml:space="preserve"> brute </w:t>
            </w:r>
            <w:proofErr w:type="spellStart"/>
            <w:r w:rsidRPr="00951BDD">
              <w:rPr>
                <w:sz w:val="18"/>
                <w:szCs w:val="18"/>
              </w:rPr>
              <w:t>şi</w:t>
            </w:r>
            <w:proofErr w:type="spellEnd"/>
            <w:r w:rsidRPr="00951BDD">
              <w:rPr>
                <w:sz w:val="18"/>
                <w:szCs w:val="18"/>
              </w:rPr>
              <w:t xml:space="preserve"> </w:t>
            </w:r>
            <w:proofErr w:type="spellStart"/>
            <w:r w:rsidRPr="00951BDD">
              <w:rPr>
                <w:sz w:val="18"/>
                <w:szCs w:val="18"/>
              </w:rPr>
              <w:t>rafinate</w:t>
            </w:r>
            <w:proofErr w:type="spellEnd"/>
            <w:r w:rsidRPr="00951BDD">
              <w:rPr>
                <w:sz w:val="18"/>
                <w:szCs w:val="18"/>
              </w:rPr>
              <w:t xml:space="preserve">: </w:t>
            </w:r>
            <w:proofErr w:type="spellStart"/>
            <w:r w:rsidRPr="00951BDD">
              <w:rPr>
                <w:sz w:val="18"/>
                <w:szCs w:val="18"/>
              </w:rPr>
              <w:lastRenderedPageBreak/>
              <w:t>comparație</w:t>
            </w:r>
            <w:proofErr w:type="spellEnd"/>
            <w:r w:rsidRPr="00951BDD">
              <w:rPr>
                <w:sz w:val="18"/>
                <w:szCs w:val="18"/>
              </w:rPr>
              <w:t xml:space="preserve">. </w:t>
            </w:r>
            <w:proofErr w:type="spellStart"/>
            <w:r w:rsidRPr="00951BDD">
              <w:rPr>
                <w:sz w:val="18"/>
                <w:szCs w:val="18"/>
              </w:rPr>
              <w:t>Măsurarea</w:t>
            </w:r>
            <w:proofErr w:type="spellEnd"/>
            <w:r w:rsidRPr="00951BDD">
              <w:rPr>
                <w:sz w:val="18"/>
                <w:szCs w:val="18"/>
              </w:rPr>
              <w:t xml:space="preserve"> </w:t>
            </w:r>
            <w:proofErr w:type="spellStart"/>
            <w:r w:rsidRPr="00951BDD">
              <w:rPr>
                <w:sz w:val="18"/>
                <w:szCs w:val="18"/>
              </w:rPr>
              <w:t>acidității</w:t>
            </w:r>
            <w:proofErr w:type="spellEnd"/>
            <w:r w:rsidRPr="00951BDD">
              <w:rPr>
                <w:sz w:val="18"/>
                <w:szCs w:val="18"/>
              </w:rPr>
              <w:t xml:space="preserve"> </w:t>
            </w:r>
            <w:proofErr w:type="spellStart"/>
            <w:r w:rsidRPr="00951BDD">
              <w:rPr>
                <w:sz w:val="18"/>
                <w:szCs w:val="18"/>
              </w:rPr>
              <w:t>grăsimilor</w:t>
            </w:r>
            <w:proofErr w:type="spellEnd"/>
            <w:r w:rsidRPr="00951BDD">
              <w:rPr>
                <w:sz w:val="18"/>
                <w:szCs w:val="18"/>
              </w:rPr>
              <w:t xml:space="preserve">. </w:t>
            </w:r>
            <w:proofErr w:type="spellStart"/>
            <w:r w:rsidRPr="00951BDD">
              <w:rPr>
                <w:sz w:val="18"/>
                <w:szCs w:val="18"/>
              </w:rPr>
              <w:t>Determinarea</w:t>
            </w:r>
            <w:proofErr w:type="spellEnd"/>
            <w:r w:rsidRPr="00951BDD">
              <w:rPr>
                <w:sz w:val="18"/>
                <w:szCs w:val="18"/>
              </w:rPr>
              <w:t xml:space="preserve"> </w:t>
            </w:r>
            <w:proofErr w:type="spellStart"/>
            <w:r w:rsidRPr="00951BDD">
              <w:rPr>
                <w:sz w:val="18"/>
                <w:szCs w:val="18"/>
              </w:rPr>
              <w:t>indicelui</w:t>
            </w:r>
            <w:proofErr w:type="spellEnd"/>
            <w:r w:rsidRPr="00951BDD">
              <w:rPr>
                <w:sz w:val="18"/>
                <w:szCs w:val="18"/>
              </w:rPr>
              <w:t xml:space="preserve"> de </w:t>
            </w:r>
            <w:proofErr w:type="spellStart"/>
            <w:r w:rsidRPr="00951BDD">
              <w:rPr>
                <w:sz w:val="18"/>
                <w:szCs w:val="18"/>
              </w:rPr>
              <w:t>peroxid</w:t>
            </w:r>
            <w:proofErr w:type="spellEnd"/>
            <w:r w:rsidRPr="00951BDD">
              <w:rPr>
                <w:sz w:val="18"/>
                <w:szCs w:val="18"/>
              </w:rPr>
              <w:t>.</w:t>
            </w:r>
          </w:p>
        </w:tc>
        <w:tc>
          <w:tcPr>
            <w:tcW w:w="789" w:type="dxa"/>
          </w:tcPr>
          <w:p w14:paraId="1ECCFC48" w14:textId="77777777" w:rsidR="00FD06F7" w:rsidRPr="00675224" w:rsidRDefault="00FD06F7" w:rsidP="00B610BF">
            <w:pPr>
              <w:pStyle w:val="TableParagraph"/>
              <w:spacing w:line="240" w:lineRule="auto"/>
              <w:ind w:left="0"/>
              <w:jc w:val="center"/>
              <w:rPr>
                <w:sz w:val="16"/>
                <w:lang w:val="ro-RO"/>
              </w:rPr>
            </w:pPr>
            <w:r w:rsidRPr="00F72712">
              <w:rPr>
                <w:sz w:val="18"/>
                <w:szCs w:val="18"/>
                <w:lang w:val="ro-RO"/>
              </w:rPr>
              <w:lastRenderedPageBreak/>
              <w:t>2</w:t>
            </w:r>
          </w:p>
        </w:tc>
        <w:tc>
          <w:tcPr>
            <w:tcW w:w="1870" w:type="dxa"/>
            <w:vMerge/>
          </w:tcPr>
          <w:p w14:paraId="38F72BCD" w14:textId="77777777" w:rsidR="00FD06F7" w:rsidRPr="00675224" w:rsidRDefault="00FD06F7" w:rsidP="00F75DF5">
            <w:pPr>
              <w:pStyle w:val="TableParagraph"/>
              <w:spacing w:line="240" w:lineRule="auto"/>
              <w:ind w:left="0"/>
              <w:jc w:val="center"/>
              <w:rPr>
                <w:sz w:val="16"/>
                <w:lang w:val="ro-RO"/>
              </w:rPr>
            </w:pPr>
          </w:p>
        </w:tc>
        <w:tc>
          <w:tcPr>
            <w:tcW w:w="2018" w:type="dxa"/>
          </w:tcPr>
          <w:p w14:paraId="7D58228C" w14:textId="77777777" w:rsidR="00FD06F7" w:rsidRPr="00675224" w:rsidRDefault="00FD06F7" w:rsidP="00E81962">
            <w:pPr>
              <w:pStyle w:val="TableParagraph"/>
              <w:spacing w:line="240" w:lineRule="auto"/>
              <w:ind w:left="0"/>
              <w:rPr>
                <w:sz w:val="16"/>
                <w:lang w:val="ro-RO"/>
              </w:rPr>
            </w:pPr>
          </w:p>
        </w:tc>
      </w:tr>
      <w:tr w:rsidR="00FD06F7" w:rsidRPr="00675224" w14:paraId="3FB9D200" w14:textId="77777777" w:rsidTr="00F75DF5">
        <w:trPr>
          <w:trHeight w:val="230"/>
        </w:trPr>
        <w:tc>
          <w:tcPr>
            <w:tcW w:w="4957" w:type="dxa"/>
          </w:tcPr>
          <w:p w14:paraId="5AFBD84D" w14:textId="77777777" w:rsidR="00FD06F7" w:rsidRPr="00951BDD" w:rsidRDefault="00FD06F7" w:rsidP="00EE2E2C">
            <w:pPr>
              <w:ind w:left="57" w:right="57"/>
              <w:jc w:val="both"/>
              <w:rPr>
                <w:sz w:val="18"/>
                <w:szCs w:val="18"/>
              </w:rPr>
            </w:pPr>
            <w:r w:rsidRPr="00951BDD">
              <w:rPr>
                <w:sz w:val="18"/>
                <w:szCs w:val="18"/>
              </w:rPr>
              <w:t xml:space="preserve">Analize de control ale </w:t>
            </w:r>
            <w:proofErr w:type="spellStart"/>
            <w:r w:rsidRPr="00951BDD">
              <w:rPr>
                <w:sz w:val="18"/>
                <w:szCs w:val="18"/>
              </w:rPr>
              <w:t>operației</w:t>
            </w:r>
            <w:proofErr w:type="spellEnd"/>
            <w:r w:rsidRPr="00951BDD">
              <w:rPr>
                <w:sz w:val="18"/>
                <w:szCs w:val="18"/>
              </w:rPr>
              <w:t xml:space="preserve"> de </w:t>
            </w:r>
            <w:proofErr w:type="spellStart"/>
            <w:r w:rsidRPr="00951BDD">
              <w:rPr>
                <w:sz w:val="18"/>
                <w:szCs w:val="18"/>
              </w:rPr>
              <w:t>presare</w:t>
            </w:r>
            <w:proofErr w:type="spellEnd"/>
            <w:r w:rsidRPr="00951BDD">
              <w:rPr>
                <w:sz w:val="18"/>
                <w:szCs w:val="18"/>
              </w:rPr>
              <w:t xml:space="preserve">. </w:t>
            </w:r>
            <w:proofErr w:type="spellStart"/>
            <w:r w:rsidRPr="00951BDD">
              <w:rPr>
                <w:sz w:val="18"/>
                <w:szCs w:val="18"/>
              </w:rPr>
              <w:t>Determinarea</w:t>
            </w:r>
            <w:proofErr w:type="spellEnd"/>
            <w:r w:rsidRPr="00951BDD">
              <w:rPr>
                <w:sz w:val="18"/>
                <w:szCs w:val="18"/>
              </w:rPr>
              <w:t xml:space="preserve"> </w:t>
            </w:r>
            <w:proofErr w:type="spellStart"/>
            <w:r w:rsidRPr="00951BDD">
              <w:rPr>
                <w:sz w:val="18"/>
                <w:szCs w:val="18"/>
              </w:rPr>
              <w:t>conţinutului</w:t>
            </w:r>
            <w:proofErr w:type="spellEnd"/>
            <w:r w:rsidRPr="00951BDD">
              <w:rPr>
                <w:sz w:val="18"/>
                <w:szCs w:val="18"/>
              </w:rPr>
              <w:t xml:space="preserve"> de </w:t>
            </w:r>
            <w:proofErr w:type="spellStart"/>
            <w:r w:rsidRPr="00951BDD">
              <w:rPr>
                <w:sz w:val="18"/>
                <w:szCs w:val="18"/>
              </w:rPr>
              <w:t>grăsime</w:t>
            </w:r>
            <w:proofErr w:type="spellEnd"/>
            <w:r w:rsidRPr="00951BDD">
              <w:rPr>
                <w:sz w:val="18"/>
                <w:szCs w:val="18"/>
              </w:rPr>
              <w:t xml:space="preserve"> din </w:t>
            </w:r>
            <w:proofErr w:type="spellStart"/>
            <w:r w:rsidRPr="00951BDD">
              <w:rPr>
                <w:sz w:val="18"/>
                <w:szCs w:val="18"/>
              </w:rPr>
              <w:t>miezul</w:t>
            </w:r>
            <w:proofErr w:type="spellEnd"/>
            <w:r w:rsidRPr="00951BDD">
              <w:rPr>
                <w:sz w:val="18"/>
                <w:szCs w:val="18"/>
              </w:rPr>
              <w:t xml:space="preserve"> industrial </w:t>
            </w:r>
            <w:proofErr w:type="spellStart"/>
            <w:r w:rsidRPr="00951BDD">
              <w:rPr>
                <w:sz w:val="18"/>
                <w:szCs w:val="18"/>
              </w:rPr>
              <w:t>şi</w:t>
            </w:r>
            <w:proofErr w:type="spellEnd"/>
            <w:r w:rsidRPr="00951BDD">
              <w:rPr>
                <w:sz w:val="18"/>
                <w:szCs w:val="18"/>
              </w:rPr>
              <w:t xml:space="preserve"> broken (</w:t>
            </w:r>
            <w:proofErr w:type="spellStart"/>
            <w:r w:rsidRPr="00951BDD">
              <w:rPr>
                <w:sz w:val="18"/>
                <w:szCs w:val="18"/>
              </w:rPr>
              <w:t>metoda</w:t>
            </w:r>
            <w:proofErr w:type="spellEnd"/>
            <w:r w:rsidRPr="00951BDD">
              <w:rPr>
                <w:sz w:val="18"/>
                <w:szCs w:val="18"/>
              </w:rPr>
              <w:t xml:space="preserve"> Soxhlet).</w:t>
            </w:r>
          </w:p>
        </w:tc>
        <w:tc>
          <w:tcPr>
            <w:tcW w:w="789" w:type="dxa"/>
          </w:tcPr>
          <w:p w14:paraId="0AA5DA18" w14:textId="77777777" w:rsidR="00FD06F7" w:rsidRPr="00675224" w:rsidRDefault="00FD06F7" w:rsidP="00B610BF">
            <w:pPr>
              <w:pStyle w:val="TableParagraph"/>
              <w:spacing w:line="240" w:lineRule="auto"/>
              <w:ind w:left="0"/>
              <w:jc w:val="center"/>
              <w:rPr>
                <w:sz w:val="16"/>
                <w:lang w:val="ro-RO"/>
              </w:rPr>
            </w:pPr>
            <w:r>
              <w:rPr>
                <w:sz w:val="16"/>
                <w:lang w:val="ro-RO"/>
              </w:rPr>
              <w:t>2</w:t>
            </w:r>
          </w:p>
        </w:tc>
        <w:tc>
          <w:tcPr>
            <w:tcW w:w="1870" w:type="dxa"/>
            <w:vMerge/>
          </w:tcPr>
          <w:p w14:paraId="17AC6F36" w14:textId="77777777" w:rsidR="00FD06F7" w:rsidRPr="00F75DF5" w:rsidRDefault="00FD06F7" w:rsidP="00F75DF5">
            <w:pPr>
              <w:pStyle w:val="TableParagraph"/>
              <w:spacing w:line="240" w:lineRule="auto"/>
              <w:ind w:left="0"/>
              <w:jc w:val="center"/>
              <w:rPr>
                <w:sz w:val="18"/>
                <w:szCs w:val="18"/>
                <w:lang w:val="ro-RO"/>
              </w:rPr>
            </w:pPr>
          </w:p>
        </w:tc>
        <w:tc>
          <w:tcPr>
            <w:tcW w:w="2018" w:type="dxa"/>
          </w:tcPr>
          <w:p w14:paraId="4D332FB3" w14:textId="77777777" w:rsidR="00FD06F7" w:rsidRPr="00675224" w:rsidRDefault="00FD06F7" w:rsidP="00E81962">
            <w:pPr>
              <w:pStyle w:val="TableParagraph"/>
              <w:spacing w:line="240" w:lineRule="auto"/>
              <w:ind w:left="0"/>
              <w:rPr>
                <w:sz w:val="16"/>
                <w:lang w:val="ro-RO"/>
              </w:rPr>
            </w:pPr>
          </w:p>
        </w:tc>
      </w:tr>
      <w:tr w:rsidR="00FD06F7" w:rsidRPr="00675224" w14:paraId="7CC8DCE2" w14:textId="77777777" w:rsidTr="00F75DF5">
        <w:trPr>
          <w:trHeight w:val="230"/>
        </w:trPr>
        <w:tc>
          <w:tcPr>
            <w:tcW w:w="4957" w:type="dxa"/>
          </w:tcPr>
          <w:p w14:paraId="56BA1A06" w14:textId="77777777" w:rsidR="00FD06F7" w:rsidRPr="00951BDD" w:rsidRDefault="00FD06F7" w:rsidP="00EE2E2C">
            <w:pPr>
              <w:ind w:left="57" w:right="57"/>
              <w:jc w:val="both"/>
              <w:rPr>
                <w:sz w:val="18"/>
                <w:szCs w:val="18"/>
              </w:rPr>
            </w:pPr>
            <w:r w:rsidRPr="00951BDD">
              <w:rPr>
                <w:sz w:val="18"/>
                <w:szCs w:val="18"/>
              </w:rPr>
              <w:t xml:space="preserve">Analiza </w:t>
            </w:r>
            <w:proofErr w:type="spellStart"/>
            <w:r w:rsidRPr="00951BDD">
              <w:rPr>
                <w:sz w:val="18"/>
                <w:szCs w:val="18"/>
              </w:rPr>
              <w:t>calității</w:t>
            </w:r>
            <w:proofErr w:type="spellEnd"/>
            <w:r w:rsidRPr="00951BDD">
              <w:rPr>
                <w:sz w:val="18"/>
                <w:szCs w:val="18"/>
              </w:rPr>
              <w:t xml:space="preserve"> </w:t>
            </w:r>
            <w:proofErr w:type="spellStart"/>
            <w:r w:rsidRPr="00951BDD">
              <w:rPr>
                <w:sz w:val="18"/>
                <w:szCs w:val="18"/>
              </w:rPr>
              <w:t>grăsimilor</w:t>
            </w:r>
            <w:proofErr w:type="spellEnd"/>
            <w:r w:rsidRPr="00951BDD">
              <w:rPr>
                <w:sz w:val="18"/>
                <w:szCs w:val="18"/>
              </w:rPr>
              <w:t xml:space="preserve"> </w:t>
            </w:r>
            <w:proofErr w:type="spellStart"/>
            <w:r w:rsidRPr="00951BDD">
              <w:rPr>
                <w:sz w:val="18"/>
                <w:szCs w:val="18"/>
              </w:rPr>
              <w:t>şi</w:t>
            </w:r>
            <w:proofErr w:type="spellEnd"/>
            <w:r w:rsidRPr="00951BDD">
              <w:rPr>
                <w:sz w:val="18"/>
                <w:szCs w:val="18"/>
              </w:rPr>
              <w:t xml:space="preserve"> </w:t>
            </w:r>
            <w:proofErr w:type="spellStart"/>
            <w:r w:rsidRPr="00951BDD">
              <w:rPr>
                <w:sz w:val="18"/>
                <w:szCs w:val="18"/>
              </w:rPr>
              <w:t>uleiurilor</w:t>
            </w:r>
            <w:proofErr w:type="spellEnd"/>
            <w:r w:rsidRPr="00951BDD">
              <w:rPr>
                <w:sz w:val="18"/>
                <w:szCs w:val="18"/>
              </w:rPr>
              <w:t xml:space="preserve"> </w:t>
            </w:r>
            <w:proofErr w:type="spellStart"/>
            <w:r w:rsidRPr="00951BDD">
              <w:rPr>
                <w:sz w:val="18"/>
                <w:szCs w:val="18"/>
              </w:rPr>
              <w:t>vegetale</w:t>
            </w:r>
            <w:proofErr w:type="spellEnd"/>
            <w:r w:rsidRPr="00951BDD">
              <w:rPr>
                <w:sz w:val="18"/>
                <w:szCs w:val="18"/>
              </w:rPr>
              <w:t xml:space="preserve"> brute </w:t>
            </w:r>
            <w:proofErr w:type="spellStart"/>
            <w:r w:rsidRPr="00951BDD">
              <w:rPr>
                <w:sz w:val="18"/>
                <w:szCs w:val="18"/>
              </w:rPr>
              <w:t>şi</w:t>
            </w:r>
            <w:proofErr w:type="spellEnd"/>
            <w:r w:rsidRPr="00951BDD">
              <w:rPr>
                <w:sz w:val="18"/>
                <w:szCs w:val="18"/>
              </w:rPr>
              <w:t xml:space="preserve"> </w:t>
            </w:r>
            <w:proofErr w:type="spellStart"/>
            <w:r w:rsidRPr="00951BDD">
              <w:rPr>
                <w:sz w:val="18"/>
                <w:szCs w:val="18"/>
              </w:rPr>
              <w:t>rafinate</w:t>
            </w:r>
            <w:proofErr w:type="spellEnd"/>
            <w:r w:rsidRPr="00951BDD">
              <w:rPr>
                <w:sz w:val="18"/>
                <w:szCs w:val="18"/>
              </w:rPr>
              <w:t xml:space="preserve">: </w:t>
            </w:r>
            <w:proofErr w:type="spellStart"/>
            <w:r w:rsidRPr="00951BDD">
              <w:rPr>
                <w:sz w:val="18"/>
                <w:szCs w:val="18"/>
              </w:rPr>
              <w:t>indicelui</w:t>
            </w:r>
            <w:proofErr w:type="spellEnd"/>
            <w:r w:rsidRPr="00951BDD">
              <w:rPr>
                <w:sz w:val="18"/>
                <w:szCs w:val="18"/>
              </w:rPr>
              <w:t xml:space="preserve"> de </w:t>
            </w:r>
            <w:proofErr w:type="spellStart"/>
            <w:r w:rsidRPr="00951BDD">
              <w:rPr>
                <w:sz w:val="18"/>
                <w:szCs w:val="18"/>
              </w:rPr>
              <w:t>iod</w:t>
            </w:r>
            <w:proofErr w:type="spellEnd"/>
            <w:r w:rsidRPr="00951BDD">
              <w:rPr>
                <w:sz w:val="18"/>
                <w:szCs w:val="18"/>
              </w:rPr>
              <w:t xml:space="preserve"> </w:t>
            </w:r>
            <w:proofErr w:type="spellStart"/>
            <w:r w:rsidRPr="00951BDD">
              <w:rPr>
                <w:sz w:val="18"/>
                <w:szCs w:val="18"/>
              </w:rPr>
              <w:t>și</w:t>
            </w:r>
            <w:proofErr w:type="spellEnd"/>
            <w:r w:rsidRPr="00951BDD">
              <w:rPr>
                <w:sz w:val="18"/>
                <w:szCs w:val="18"/>
              </w:rPr>
              <w:t xml:space="preserve"> </w:t>
            </w:r>
            <w:proofErr w:type="gramStart"/>
            <w:r w:rsidRPr="00951BDD">
              <w:rPr>
                <w:sz w:val="18"/>
                <w:szCs w:val="18"/>
              </w:rPr>
              <w:t>a</w:t>
            </w:r>
            <w:proofErr w:type="gramEnd"/>
            <w:r w:rsidRPr="00951BDD">
              <w:rPr>
                <w:sz w:val="18"/>
                <w:szCs w:val="18"/>
              </w:rPr>
              <w:t xml:space="preserve"> </w:t>
            </w:r>
            <w:proofErr w:type="spellStart"/>
            <w:r w:rsidRPr="00951BDD">
              <w:rPr>
                <w:sz w:val="18"/>
                <w:szCs w:val="18"/>
              </w:rPr>
              <w:t>acidității</w:t>
            </w:r>
            <w:proofErr w:type="spellEnd"/>
            <w:r w:rsidRPr="00951BDD">
              <w:rPr>
                <w:sz w:val="18"/>
                <w:szCs w:val="18"/>
              </w:rPr>
              <w:t>.</w:t>
            </w:r>
          </w:p>
        </w:tc>
        <w:tc>
          <w:tcPr>
            <w:tcW w:w="789" w:type="dxa"/>
          </w:tcPr>
          <w:p w14:paraId="3C8531B8" w14:textId="77777777" w:rsidR="00FD06F7" w:rsidRDefault="00FD06F7" w:rsidP="00B610BF">
            <w:pPr>
              <w:pStyle w:val="TableParagraph"/>
              <w:spacing w:line="240" w:lineRule="auto"/>
              <w:ind w:left="0"/>
              <w:jc w:val="center"/>
              <w:rPr>
                <w:sz w:val="16"/>
                <w:lang w:val="ro-RO"/>
              </w:rPr>
            </w:pPr>
            <w:r>
              <w:rPr>
                <w:sz w:val="16"/>
                <w:lang w:val="ro-RO"/>
              </w:rPr>
              <w:t>2</w:t>
            </w:r>
          </w:p>
        </w:tc>
        <w:tc>
          <w:tcPr>
            <w:tcW w:w="1870" w:type="dxa"/>
            <w:vMerge/>
          </w:tcPr>
          <w:p w14:paraId="5CD13C01" w14:textId="77777777" w:rsidR="00FD06F7" w:rsidRPr="00F75DF5" w:rsidRDefault="00FD06F7" w:rsidP="00F75DF5">
            <w:pPr>
              <w:pStyle w:val="TableParagraph"/>
              <w:spacing w:line="240" w:lineRule="auto"/>
              <w:ind w:left="0"/>
              <w:jc w:val="center"/>
              <w:rPr>
                <w:sz w:val="18"/>
                <w:szCs w:val="18"/>
                <w:lang w:val="ro-RO"/>
              </w:rPr>
            </w:pPr>
          </w:p>
        </w:tc>
        <w:tc>
          <w:tcPr>
            <w:tcW w:w="2018" w:type="dxa"/>
          </w:tcPr>
          <w:p w14:paraId="61F7DC3C" w14:textId="77777777" w:rsidR="00FD06F7" w:rsidRPr="00675224" w:rsidRDefault="00FD06F7" w:rsidP="00E81962">
            <w:pPr>
              <w:pStyle w:val="TableParagraph"/>
              <w:spacing w:line="240" w:lineRule="auto"/>
              <w:ind w:left="0"/>
              <w:rPr>
                <w:sz w:val="16"/>
                <w:lang w:val="ro-RO"/>
              </w:rPr>
            </w:pPr>
          </w:p>
        </w:tc>
      </w:tr>
      <w:tr w:rsidR="00951BDD" w:rsidRPr="00675224" w14:paraId="00992A96" w14:textId="77777777" w:rsidTr="00F75DF5">
        <w:trPr>
          <w:trHeight w:val="230"/>
        </w:trPr>
        <w:tc>
          <w:tcPr>
            <w:tcW w:w="4957" w:type="dxa"/>
          </w:tcPr>
          <w:p w14:paraId="40CECA4E" w14:textId="77777777" w:rsidR="00951BDD" w:rsidRPr="005809BE" w:rsidRDefault="008C1921" w:rsidP="008C1921">
            <w:pPr>
              <w:tabs>
                <w:tab w:val="left" w:pos="162"/>
              </w:tabs>
              <w:ind w:left="57" w:right="57"/>
              <w:jc w:val="both"/>
              <w:rPr>
                <w:sz w:val="18"/>
                <w:szCs w:val="18"/>
              </w:rPr>
            </w:pPr>
            <w:proofErr w:type="spellStart"/>
            <w:r w:rsidRPr="008C1921">
              <w:rPr>
                <w:sz w:val="18"/>
                <w:szCs w:val="18"/>
              </w:rPr>
              <w:t>Evaluare</w:t>
            </w:r>
            <w:proofErr w:type="spellEnd"/>
            <w:r w:rsidRPr="008C1921">
              <w:rPr>
                <w:sz w:val="18"/>
                <w:szCs w:val="18"/>
              </w:rPr>
              <w:t xml:space="preserve"> </w:t>
            </w:r>
            <w:proofErr w:type="spellStart"/>
            <w:r w:rsidRPr="008C1921">
              <w:rPr>
                <w:sz w:val="18"/>
                <w:szCs w:val="18"/>
              </w:rPr>
              <w:t>cunoşti</w:t>
            </w:r>
            <w:r>
              <w:rPr>
                <w:sz w:val="18"/>
                <w:szCs w:val="18"/>
              </w:rPr>
              <w:t>nţelor</w:t>
            </w:r>
            <w:proofErr w:type="spellEnd"/>
            <w:r>
              <w:rPr>
                <w:sz w:val="18"/>
                <w:szCs w:val="18"/>
              </w:rPr>
              <w:t xml:space="preserve"> </w:t>
            </w:r>
            <w:proofErr w:type="spellStart"/>
            <w:r>
              <w:rPr>
                <w:sz w:val="18"/>
                <w:szCs w:val="18"/>
              </w:rPr>
              <w:t>dobândite</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activitatea</w:t>
            </w:r>
            <w:proofErr w:type="spellEnd"/>
            <w:r>
              <w:rPr>
                <w:sz w:val="18"/>
                <w:szCs w:val="18"/>
              </w:rPr>
              <w:t xml:space="preserve"> </w:t>
            </w:r>
            <w:r w:rsidRPr="008C1921">
              <w:rPr>
                <w:sz w:val="18"/>
                <w:szCs w:val="18"/>
              </w:rPr>
              <w:t>de</w:t>
            </w:r>
            <w:r>
              <w:rPr>
                <w:sz w:val="18"/>
                <w:szCs w:val="18"/>
              </w:rPr>
              <w:t xml:space="preserve"> </w:t>
            </w:r>
            <w:proofErr w:type="spellStart"/>
            <w:r w:rsidRPr="008C1921">
              <w:rPr>
                <w:sz w:val="18"/>
                <w:szCs w:val="18"/>
              </w:rPr>
              <w:t>laborator</w:t>
            </w:r>
            <w:proofErr w:type="spellEnd"/>
            <w:r>
              <w:rPr>
                <w:sz w:val="18"/>
                <w:szCs w:val="18"/>
              </w:rPr>
              <w:t>.</w:t>
            </w:r>
          </w:p>
        </w:tc>
        <w:tc>
          <w:tcPr>
            <w:tcW w:w="789" w:type="dxa"/>
          </w:tcPr>
          <w:p w14:paraId="5833E415" w14:textId="77777777" w:rsidR="00951BDD" w:rsidRDefault="00951BDD" w:rsidP="00F75DF5">
            <w:pPr>
              <w:pStyle w:val="TableParagraph"/>
              <w:spacing w:line="240" w:lineRule="auto"/>
              <w:ind w:left="0"/>
              <w:jc w:val="center"/>
              <w:rPr>
                <w:sz w:val="16"/>
                <w:lang w:val="ro-RO"/>
              </w:rPr>
            </w:pPr>
            <w:r>
              <w:rPr>
                <w:sz w:val="16"/>
                <w:lang w:val="ro-RO"/>
              </w:rPr>
              <w:t>1</w:t>
            </w:r>
          </w:p>
        </w:tc>
        <w:tc>
          <w:tcPr>
            <w:tcW w:w="1870" w:type="dxa"/>
          </w:tcPr>
          <w:p w14:paraId="59C1D9FC" w14:textId="77777777" w:rsidR="00951BDD" w:rsidRPr="00F75DF5" w:rsidRDefault="00951BDD" w:rsidP="00F75DF5">
            <w:pPr>
              <w:pStyle w:val="TableParagraph"/>
              <w:spacing w:line="240" w:lineRule="auto"/>
              <w:ind w:left="0"/>
              <w:jc w:val="center"/>
              <w:rPr>
                <w:sz w:val="18"/>
                <w:szCs w:val="18"/>
                <w:lang w:val="ro-RO"/>
              </w:rPr>
            </w:pPr>
            <w:r>
              <w:rPr>
                <w:sz w:val="18"/>
                <w:szCs w:val="18"/>
                <w:lang w:val="ro-RO"/>
              </w:rPr>
              <w:t>test de laborator</w:t>
            </w:r>
          </w:p>
        </w:tc>
        <w:tc>
          <w:tcPr>
            <w:tcW w:w="2018" w:type="dxa"/>
          </w:tcPr>
          <w:p w14:paraId="7CD48903" w14:textId="77777777" w:rsidR="00951BDD" w:rsidRPr="00675224" w:rsidRDefault="00951BDD" w:rsidP="00E81962">
            <w:pPr>
              <w:pStyle w:val="TableParagraph"/>
              <w:spacing w:line="240" w:lineRule="auto"/>
              <w:ind w:left="0"/>
              <w:rPr>
                <w:sz w:val="16"/>
                <w:lang w:val="ro-RO"/>
              </w:rPr>
            </w:pPr>
          </w:p>
        </w:tc>
      </w:tr>
      <w:tr w:rsidR="000017E7" w:rsidRPr="00675224" w14:paraId="0F506CC6" w14:textId="77777777" w:rsidTr="00E81962">
        <w:trPr>
          <w:trHeight w:val="215"/>
        </w:trPr>
        <w:tc>
          <w:tcPr>
            <w:tcW w:w="9634" w:type="dxa"/>
            <w:gridSpan w:val="4"/>
          </w:tcPr>
          <w:p w14:paraId="0F035E96" w14:textId="77777777" w:rsidR="000017E7" w:rsidRPr="00675224" w:rsidRDefault="000017E7" w:rsidP="00E25C42">
            <w:pPr>
              <w:pStyle w:val="TableParagraph"/>
              <w:ind w:left="57" w:right="57"/>
              <w:rPr>
                <w:sz w:val="18"/>
                <w:lang w:val="ro-RO"/>
              </w:rPr>
            </w:pPr>
            <w:r w:rsidRPr="00675224">
              <w:rPr>
                <w:w w:val="105"/>
                <w:sz w:val="18"/>
                <w:lang w:val="ro-RO"/>
              </w:rPr>
              <w:t>Bibliografie minimală recomandată</w:t>
            </w:r>
          </w:p>
        </w:tc>
      </w:tr>
      <w:tr w:rsidR="008C1921" w:rsidRPr="00675224" w14:paraId="289EE6B5" w14:textId="77777777" w:rsidTr="00675333">
        <w:trPr>
          <w:trHeight w:val="894"/>
        </w:trPr>
        <w:tc>
          <w:tcPr>
            <w:tcW w:w="9634" w:type="dxa"/>
            <w:gridSpan w:val="4"/>
          </w:tcPr>
          <w:p w14:paraId="1B69A376" w14:textId="77777777" w:rsidR="008C1921" w:rsidRPr="008C1921" w:rsidRDefault="008C1921" w:rsidP="008C1921">
            <w:pPr>
              <w:pStyle w:val="ListParagraph"/>
              <w:numPr>
                <w:ilvl w:val="0"/>
                <w:numId w:val="55"/>
              </w:numPr>
              <w:pBdr>
                <w:top w:val="nil"/>
                <w:left w:val="nil"/>
                <w:bottom w:val="nil"/>
                <w:right w:val="nil"/>
                <w:between w:val="nil"/>
              </w:pBdr>
              <w:ind w:left="227" w:right="57" w:hanging="170"/>
              <w:jc w:val="both"/>
              <w:rPr>
                <w:color w:val="000000"/>
                <w:sz w:val="18"/>
                <w:szCs w:val="18"/>
              </w:rPr>
            </w:pPr>
            <w:r w:rsidRPr="008C1921">
              <w:rPr>
                <w:color w:val="000000"/>
                <w:sz w:val="18"/>
                <w:szCs w:val="18"/>
              </w:rPr>
              <w:t xml:space="preserve">Gruia, M. C., 2013. </w:t>
            </w:r>
            <w:proofErr w:type="spellStart"/>
            <w:r w:rsidRPr="008C1921">
              <w:rPr>
                <w:i/>
                <w:color w:val="000000"/>
                <w:sz w:val="18"/>
                <w:szCs w:val="18"/>
              </w:rPr>
              <w:t>Materii</w:t>
            </w:r>
            <w:proofErr w:type="spellEnd"/>
            <w:r w:rsidRPr="008C1921">
              <w:rPr>
                <w:i/>
                <w:color w:val="000000"/>
                <w:sz w:val="18"/>
                <w:szCs w:val="18"/>
              </w:rPr>
              <w:t xml:space="preserve"> prime </w:t>
            </w:r>
            <w:proofErr w:type="spellStart"/>
            <w:r w:rsidRPr="008C1921">
              <w:rPr>
                <w:i/>
                <w:color w:val="000000"/>
                <w:sz w:val="18"/>
                <w:szCs w:val="18"/>
              </w:rPr>
              <w:t>pentru</w:t>
            </w:r>
            <w:proofErr w:type="spellEnd"/>
            <w:r w:rsidRPr="008C1921">
              <w:rPr>
                <w:i/>
                <w:color w:val="000000"/>
                <w:sz w:val="18"/>
                <w:szCs w:val="18"/>
              </w:rPr>
              <w:t xml:space="preserve"> </w:t>
            </w:r>
            <w:proofErr w:type="spellStart"/>
            <w:r w:rsidRPr="008C1921">
              <w:rPr>
                <w:i/>
                <w:color w:val="000000"/>
                <w:sz w:val="18"/>
                <w:szCs w:val="18"/>
              </w:rPr>
              <w:t>industria</w:t>
            </w:r>
            <w:proofErr w:type="spellEnd"/>
            <w:r w:rsidRPr="008C1921">
              <w:rPr>
                <w:i/>
                <w:color w:val="000000"/>
                <w:sz w:val="18"/>
                <w:szCs w:val="18"/>
              </w:rPr>
              <w:t xml:space="preserve"> </w:t>
            </w:r>
            <w:proofErr w:type="spellStart"/>
            <w:r w:rsidRPr="008C1921">
              <w:rPr>
                <w:i/>
                <w:color w:val="000000"/>
                <w:sz w:val="18"/>
                <w:szCs w:val="18"/>
              </w:rPr>
              <w:t>conservelor</w:t>
            </w:r>
            <w:proofErr w:type="spellEnd"/>
            <w:r w:rsidRPr="008C1921">
              <w:rPr>
                <w:i/>
                <w:color w:val="000000"/>
                <w:sz w:val="18"/>
                <w:szCs w:val="18"/>
              </w:rPr>
              <w:t xml:space="preserve"> de </w:t>
            </w:r>
            <w:proofErr w:type="spellStart"/>
            <w:r w:rsidRPr="008C1921">
              <w:rPr>
                <w:i/>
                <w:color w:val="000000"/>
                <w:sz w:val="18"/>
                <w:szCs w:val="18"/>
              </w:rPr>
              <w:t>fructe</w:t>
            </w:r>
            <w:proofErr w:type="spellEnd"/>
            <w:r w:rsidRPr="008C1921">
              <w:rPr>
                <w:i/>
                <w:color w:val="000000"/>
                <w:sz w:val="18"/>
                <w:szCs w:val="18"/>
              </w:rPr>
              <w:t xml:space="preserve"> – </w:t>
            </w:r>
            <w:proofErr w:type="spellStart"/>
            <w:r w:rsidRPr="008C1921">
              <w:rPr>
                <w:i/>
                <w:color w:val="000000"/>
                <w:sz w:val="18"/>
                <w:szCs w:val="18"/>
              </w:rPr>
              <w:t>lucrări</w:t>
            </w:r>
            <w:proofErr w:type="spellEnd"/>
            <w:r w:rsidRPr="008C1921">
              <w:rPr>
                <w:i/>
                <w:color w:val="000000"/>
                <w:sz w:val="18"/>
                <w:szCs w:val="18"/>
              </w:rPr>
              <w:t xml:space="preserve"> practice</w:t>
            </w:r>
            <w:r w:rsidRPr="008C1921">
              <w:rPr>
                <w:color w:val="000000"/>
                <w:sz w:val="18"/>
                <w:szCs w:val="18"/>
              </w:rPr>
              <w:t xml:space="preserve">, </w:t>
            </w:r>
            <w:proofErr w:type="spellStart"/>
            <w:r w:rsidRPr="008C1921">
              <w:rPr>
                <w:color w:val="000000"/>
                <w:sz w:val="18"/>
                <w:szCs w:val="18"/>
              </w:rPr>
              <w:t>Editura</w:t>
            </w:r>
            <w:proofErr w:type="spellEnd"/>
            <w:r w:rsidRPr="008C1921">
              <w:rPr>
                <w:color w:val="000000"/>
                <w:sz w:val="18"/>
                <w:szCs w:val="18"/>
              </w:rPr>
              <w:t xml:space="preserve"> </w:t>
            </w:r>
            <w:proofErr w:type="spellStart"/>
            <w:r w:rsidRPr="008C1921">
              <w:rPr>
                <w:color w:val="000000"/>
                <w:sz w:val="18"/>
                <w:szCs w:val="18"/>
              </w:rPr>
              <w:t>Universitaria</w:t>
            </w:r>
            <w:proofErr w:type="spellEnd"/>
            <w:r w:rsidRPr="008C1921">
              <w:rPr>
                <w:color w:val="000000"/>
                <w:sz w:val="18"/>
                <w:szCs w:val="18"/>
              </w:rPr>
              <w:t>, Craiova.</w:t>
            </w:r>
          </w:p>
          <w:p w14:paraId="3EB0B88D" w14:textId="77777777" w:rsidR="008C1921" w:rsidRPr="008C1921" w:rsidRDefault="008C1921" w:rsidP="008C1921">
            <w:pPr>
              <w:pStyle w:val="ListParagraph"/>
              <w:numPr>
                <w:ilvl w:val="0"/>
                <w:numId w:val="55"/>
              </w:numPr>
              <w:pBdr>
                <w:top w:val="nil"/>
                <w:left w:val="nil"/>
                <w:bottom w:val="nil"/>
                <w:right w:val="nil"/>
                <w:between w:val="nil"/>
              </w:pBdr>
              <w:ind w:left="227" w:right="57" w:hanging="170"/>
              <w:jc w:val="both"/>
              <w:rPr>
                <w:color w:val="000000"/>
                <w:sz w:val="18"/>
                <w:szCs w:val="18"/>
              </w:rPr>
            </w:pPr>
            <w:r w:rsidRPr="008C1921">
              <w:rPr>
                <w:color w:val="000000"/>
                <w:sz w:val="18"/>
                <w:szCs w:val="18"/>
              </w:rPr>
              <w:t xml:space="preserve">Paucean, A., Pop, A., 2016. </w:t>
            </w:r>
            <w:proofErr w:type="spellStart"/>
            <w:r w:rsidRPr="008C1921">
              <w:rPr>
                <w:i/>
                <w:color w:val="000000"/>
                <w:sz w:val="18"/>
                <w:szCs w:val="18"/>
              </w:rPr>
              <w:t>Tehnologii</w:t>
            </w:r>
            <w:proofErr w:type="spellEnd"/>
            <w:r w:rsidRPr="008C1921">
              <w:rPr>
                <w:i/>
                <w:color w:val="000000"/>
                <w:sz w:val="18"/>
                <w:szCs w:val="18"/>
              </w:rPr>
              <w:t xml:space="preserve"> de </w:t>
            </w:r>
            <w:proofErr w:type="spellStart"/>
            <w:r w:rsidRPr="008C1921">
              <w:rPr>
                <w:i/>
                <w:color w:val="000000"/>
                <w:sz w:val="18"/>
                <w:szCs w:val="18"/>
              </w:rPr>
              <w:t>procesare</w:t>
            </w:r>
            <w:proofErr w:type="spellEnd"/>
            <w:r w:rsidRPr="008C1921">
              <w:rPr>
                <w:i/>
                <w:color w:val="000000"/>
                <w:sz w:val="18"/>
                <w:szCs w:val="18"/>
              </w:rPr>
              <w:t xml:space="preserve"> a </w:t>
            </w:r>
            <w:proofErr w:type="spellStart"/>
            <w:r w:rsidRPr="008C1921">
              <w:rPr>
                <w:i/>
                <w:color w:val="000000"/>
                <w:sz w:val="18"/>
                <w:szCs w:val="18"/>
              </w:rPr>
              <w:t>legumelor</w:t>
            </w:r>
            <w:proofErr w:type="spellEnd"/>
            <w:r w:rsidRPr="008C1921">
              <w:rPr>
                <w:i/>
                <w:color w:val="000000"/>
                <w:sz w:val="18"/>
                <w:szCs w:val="18"/>
              </w:rPr>
              <w:t xml:space="preserve"> </w:t>
            </w:r>
            <w:proofErr w:type="spellStart"/>
            <w:r w:rsidRPr="008C1921">
              <w:rPr>
                <w:i/>
                <w:color w:val="000000"/>
                <w:sz w:val="18"/>
                <w:szCs w:val="18"/>
              </w:rPr>
              <w:t>şi</w:t>
            </w:r>
            <w:proofErr w:type="spellEnd"/>
            <w:r w:rsidRPr="008C1921">
              <w:rPr>
                <w:i/>
                <w:color w:val="000000"/>
                <w:sz w:val="18"/>
                <w:szCs w:val="18"/>
              </w:rPr>
              <w:t xml:space="preserve"> </w:t>
            </w:r>
            <w:proofErr w:type="spellStart"/>
            <w:r w:rsidRPr="008C1921">
              <w:rPr>
                <w:i/>
                <w:color w:val="000000"/>
                <w:sz w:val="18"/>
                <w:szCs w:val="18"/>
              </w:rPr>
              <w:t>fructelor</w:t>
            </w:r>
            <w:proofErr w:type="spellEnd"/>
            <w:r w:rsidRPr="008C1921">
              <w:rPr>
                <w:i/>
                <w:color w:val="000000"/>
                <w:sz w:val="18"/>
                <w:szCs w:val="18"/>
              </w:rPr>
              <w:t xml:space="preserve"> – </w:t>
            </w:r>
            <w:proofErr w:type="spellStart"/>
            <w:r w:rsidRPr="008C1921">
              <w:rPr>
                <w:i/>
                <w:color w:val="000000"/>
                <w:sz w:val="18"/>
                <w:szCs w:val="18"/>
              </w:rPr>
              <w:t>îndrumător</w:t>
            </w:r>
            <w:proofErr w:type="spellEnd"/>
            <w:r w:rsidRPr="008C1921">
              <w:rPr>
                <w:i/>
                <w:color w:val="000000"/>
                <w:sz w:val="18"/>
                <w:szCs w:val="18"/>
              </w:rPr>
              <w:t xml:space="preserve"> de </w:t>
            </w:r>
            <w:proofErr w:type="spellStart"/>
            <w:r w:rsidRPr="008C1921">
              <w:rPr>
                <w:i/>
                <w:color w:val="000000"/>
                <w:sz w:val="18"/>
                <w:szCs w:val="18"/>
              </w:rPr>
              <w:t>lucrări</w:t>
            </w:r>
            <w:proofErr w:type="spellEnd"/>
            <w:r w:rsidRPr="008C1921">
              <w:rPr>
                <w:i/>
                <w:color w:val="000000"/>
                <w:sz w:val="18"/>
                <w:szCs w:val="18"/>
              </w:rPr>
              <w:t xml:space="preserve"> practice</w:t>
            </w:r>
            <w:r w:rsidRPr="008C1921">
              <w:rPr>
                <w:color w:val="000000"/>
                <w:sz w:val="18"/>
                <w:szCs w:val="18"/>
              </w:rPr>
              <w:t xml:space="preserve">, </w:t>
            </w:r>
            <w:proofErr w:type="spellStart"/>
            <w:r w:rsidRPr="008C1921">
              <w:rPr>
                <w:color w:val="000000"/>
                <w:sz w:val="18"/>
                <w:szCs w:val="18"/>
              </w:rPr>
              <w:t>Editura</w:t>
            </w:r>
            <w:proofErr w:type="spellEnd"/>
            <w:r w:rsidRPr="008C1921">
              <w:rPr>
                <w:color w:val="000000"/>
                <w:sz w:val="18"/>
                <w:szCs w:val="18"/>
              </w:rPr>
              <w:t xml:space="preserve"> Mega, Cluj-Napoca.</w:t>
            </w:r>
          </w:p>
          <w:p w14:paraId="1CA4D0C7" w14:textId="77777777" w:rsidR="008C1921" w:rsidRDefault="008C1921" w:rsidP="008C1921">
            <w:pPr>
              <w:pStyle w:val="ListParagraph"/>
              <w:numPr>
                <w:ilvl w:val="0"/>
                <w:numId w:val="55"/>
              </w:numPr>
              <w:pBdr>
                <w:top w:val="nil"/>
                <w:left w:val="nil"/>
                <w:bottom w:val="nil"/>
                <w:right w:val="nil"/>
                <w:between w:val="nil"/>
              </w:pBdr>
              <w:ind w:left="227" w:right="57" w:hanging="170"/>
              <w:jc w:val="both"/>
              <w:rPr>
                <w:color w:val="000000"/>
                <w:sz w:val="18"/>
                <w:szCs w:val="18"/>
              </w:rPr>
            </w:pPr>
            <w:r w:rsidRPr="00B71320">
              <w:rPr>
                <w:color w:val="000000"/>
                <w:sz w:val="18"/>
                <w:szCs w:val="18"/>
              </w:rPr>
              <w:t xml:space="preserve">Banu, C., 2010. </w:t>
            </w:r>
            <w:proofErr w:type="spellStart"/>
            <w:r w:rsidRPr="00B71320">
              <w:rPr>
                <w:i/>
                <w:color w:val="000000"/>
                <w:sz w:val="18"/>
                <w:szCs w:val="18"/>
              </w:rPr>
              <w:t>Tratat</w:t>
            </w:r>
            <w:proofErr w:type="spellEnd"/>
            <w:r w:rsidRPr="00B71320">
              <w:rPr>
                <w:i/>
                <w:color w:val="000000"/>
                <w:sz w:val="18"/>
                <w:szCs w:val="18"/>
              </w:rPr>
              <w:t xml:space="preserve"> de </w:t>
            </w:r>
            <w:proofErr w:type="spellStart"/>
            <w:r w:rsidRPr="00B71320">
              <w:rPr>
                <w:i/>
                <w:color w:val="000000"/>
                <w:sz w:val="18"/>
                <w:szCs w:val="18"/>
              </w:rPr>
              <w:t>inginerie</w:t>
            </w:r>
            <w:proofErr w:type="spellEnd"/>
            <w:r w:rsidRPr="00B71320">
              <w:rPr>
                <w:i/>
                <w:color w:val="000000"/>
                <w:sz w:val="18"/>
                <w:szCs w:val="18"/>
              </w:rPr>
              <w:t xml:space="preserve"> </w:t>
            </w:r>
            <w:proofErr w:type="spellStart"/>
            <w:r w:rsidRPr="00B71320">
              <w:rPr>
                <w:i/>
                <w:color w:val="000000"/>
                <w:sz w:val="18"/>
                <w:szCs w:val="18"/>
              </w:rPr>
              <w:t>alimentară</w:t>
            </w:r>
            <w:proofErr w:type="spellEnd"/>
            <w:r w:rsidRPr="00B71320">
              <w:rPr>
                <w:color w:val="000000"/>
                <w:sz w:val="18"/>
                <w:szCs w:val="18"/>
              </w:rPr>
              <w:t xml:space="preserve">, vol. 2, </w:t>
            </w:r>
            <w:proofErr w:type="spellStart"/>
            <w:r w:rsidRPr="00B71320">
              <w:rPr>
                <w:color w:val="000000"/>
                <w:sz w:val="18"/>
                <w:szCs w:val="18"/>
              </w:rPr>
              <w:t>Editura</w:t>
            </w:r>
            <w:proofErr w:type="spellEnd"/>
            <w:r w:rsidRPr="00B71320">
              <w:rPr>
                <w:color w:val="000000"/>
                <w:sz w:val="18"/>
                <w:szCs w:val="18"/>
              </w:rPr>
              <w:t xml:space="preserve"> Agir, </w:t>
            </w:r>
            <w:proofErr w:type="spellStart"/>
            <w:r w:rsidRPr="00B71320">
              <w:rPr>
                <w:color w:val="000000"/>
                <w:sz w:val="18"/>
                <w:szCs w:val="18"/>
              </w:rPr>
              <w:t>București</w:t>
            </w:r>
            <w:proofErr w:type="spellEnd"/>
            <w:r w:rsidRPr="00B71320">
              <w:rPr>
                <w:color w:val="000000"/>
                <w:sz w:val="18"/>
                <w:szCs w:val="18"/>
              </w:rPr>
              <w:t>.</w:t>
            </w:r>
          </w:p>
          <w:p w14:paraId="79EA3277" w14:textId="77777777" w:rsidR="002F008F" w:rsidRPr="00F75DF5" w:rsidRDefault="002F008F" w:rsidP="008C1921">
            <w:pPr>
              <w:pStyle w:val="ListParagraph"/>
              <w:numPr>
                <w:ilvl w:val="0"/>
                <w:numId w:val="55"/>
              </w:numPr>
              <w:pBdr>
                <w:top w:val="nil"/>
                <w:left w:val="nil"/>
                <w:bottom w:val="nil"/>
                <w:right w:val="nil"/>
                <w:between w:val="nil"/>
              </w:pBdr>
              <w:ind w:left="227" w:right="57" w:hanging="170"/>
              <w:jc w:val="both"/>
              <w:rPr>
                <w:color w:val="000000"/>
                <w:sz w:val="18"/>
                <w:szCs w:val="18"/>
              </w:rPr>
            </w:pPr>
            <w:proofErr w:type="spellStart"/>
            <w:r>
              <w:rPr>
                <w:color w:val="000000"/>
                <w:sz w:val="18"/>
                <w:szCs w:val="18"/>
              </w:rPr>
              <w:t>Vintilă</w:t>
            </w:r>
            <w:proofErr w:type="spellEnd"/>
            <w:r>
              <w:rPr>
                <w:color w:val="000000"/>
                <w:sz w:val="18"/>
                <w:szCs w:val="18"/>
              </w:rPr>
              <w:t xml:space="preserve">, I., 2001. </w:t>
            </w:r>
            <w:proofErr w:type="spellStart"/>
            <w:r w:rsidRPr="00CC389E">
              <w:rPr>
                <w:i/>
                <w:color w:val="000000"/>
                <w:sz w:val="18"/>
                <w:szCs w:val="18"/>
              </w:rPr>
              <w:t>Materii</w:t>
            </w:r>
            <w:proofErr w:type="spellEnd"/>
            <w:r w:rsidRPr="00CC389E">
              <w:rPr>
                <w:i/>
                <w:color w:val="000000"/>
                <w:sz w:val="18"/>
                <w:szCs w:val="18"/>
              </w:rPr>
              <w:t xml:space="preserve"> prime </w:t>
            </w:r>
            <w:proofErr w:type="spellStart"/>
            <w:r w:rsidRPr="00CC389E">
              <w:rPr>
                <w:i/>
                <w:color w:val="000000"/>
                <w:sz w:val="18"/>
                <w:szCs w:val="18"/>
              </w:rPr>
              <w:t>oleaginoase</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materii</w:t>
            </w:r>
            <w:proofErr w:type="spellEnd"/>
            <w:r w:rsidRPr="00CC389E">
              <w:rPr>
                <w:i/>
                <w:color w:val="000000"/>
                <w:sz w:val="18"/>
                <w:szCs w:val="18"/>
              </w:rPr>
              <w:t xml:space="preserve"> </w:t>
            </w:r>
            <w:proofErr w:type="spellStart"/>
            <w:r w:rsidRPr="00CC389E">
              <w:rPr>
                <w:i/>
                <w:color w:val="000000"/>
                <w:sz w:val="18"/>
                <w:szCs w:val="18"/>
              </w:rPr>
              <w:t>auxiliare</w:t>
            </w:r>
            <w:proofErr w:type="spellEnd"/>
            <w:r w:rsidRPr="00CC389E">
              <w:rPr>
                <w:i/>
                <w:color w:val="000000"/>
                <w:sz w:val="18"/>
                <w:szCs w:val="18"/>
              </w:rPr>
              <w:t xml:space="preserve"> </w:t>
            </w:r>
            <w:proofErr w:type="spellStart"/>
            <w:r w:rsidRPr="00CC389E">
              <w:rPr>
                <w:i/>
                <w:color w:val="000000"/>
                <w:sz w:val="18"/>
                <w:szCs w:val="18"/>
              </w:rPr>
              <w:t>în</w:t>
            </w:r>
            <w:proofErr w:type="spellEnd"/>
            <w:r w:rsidRPr="00CC389E">
              <w:rPr>
                <w:i/>
                <w:color w:val="000000"/>
                <w:sz w:val="18"/>
                <w:szCs w:val="18"/>
              </w:rPr>
              <w:t xml:space="preserve"> </w:t>
            </w:r>
            <w:proofErr w:type="spellStart"/>
            <w:r w:rsidRPr="00CC389E">
              <w:rPr>
                <w:i/>
                <w:color w:val="000000"/>
                <w:sz w:val="18"/>
                <w:szCs w:val="18"/>
              </w:rPr>
              <w:t>industria</w:t>
            </w:r>
            <w:proofErr w:type="spellEnd"/>
            <w:r w:rsidRPr="00CC389E">
              <w:rPr>
                <w:i/>
                <w:color w:val="000000"/>
                <w:sz w:val="18"/>
                <w:szCs w:val="18"/>
              </w:rPr>
              <w:t xml:space="preserve"> </w:t>
            </w:r>
            <w:proofErr w:type="spellStart"/>
            <w:r w:rsidRPr="00CC389E">
              <w:rPr>
                <w:i/>
                <w:color w:val="000000"/>
                <w:sz w:val="18"/>
                <w:szCs w:val="18"/>
              </w:rPr>
              <w:t>uleiurilor</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grăsimilor</w:t>
            </w:r>
            <w:proofErr w:type="spellEnd"/>
            <w:r w:rsidRPr="00CC389E">
              <w:rPr>
                <w:i/>
                <w:color w:val="000000"/>
                <w:sz w:val="18"/>
                <w:szCs w:val="18"/>
              </w:rPr>
              <w:t xml:space="preserve"> </w:t>
            </w:r>
            <w:proofErr w:type="spellStart"/>
            <w:r w:rsidRPr="00CC389E">
              <w:rPr>
                <w:i/>
                <w:color w:val="000000"/>
                <w:sz w:val="18"/>
                <w:szCs w:val="18"/>
              </w:rPr>
              <w:t>vegetale</w:t>
            </w:r>
            <w:proofErr w:type="spellEnd"/>
            <w:r w:rsidR="00CC389E">
              <w:rPr>
                <w:color w:val="000000"/>
                <w:sz w:val="18"/>
                <w:szCs w:val="18"/>
              </w:rPr>
              <w:t xml:space="preserve">, </w:t>
            </w:r>
            <w:proofErr w:type="spellStart"/>
            <w:r w:rsidR="00CC389E" w:rsidRPr="00CC389E">
              <w:rPr>
                <w:color w:val="000000"/>
                <w:sz w:val="18"/>
                <w:szCs w:val="18"/>
              </w:rPr>
              <w:t>Editura</w:t>
            </w:r>
            <w:proofErr w:type="spellEnd"/>
            <w:r w:rsidR="00CC389E" w:rsidRPr="00CC389E">
              <w:rPr>
                <w:color w:val="000000"/>
                <w:sz w:val="18"/>
                <w:szCs w:val="18"/>
              </w:rPr>
              <w:t xml:space="preserve"> </w:t>
            </w:r>
            <w:proofErr w:type="spellStart"/>
            <w:r w:rsidR="00CC389E" w:rsidRPr="00CC389E">
              <w:rPr>
                <w:color w:val="000000"/>
                <w:sz w:val="18"/>
                <w:szCs w:val="18"/>
              </w:rPr>
              <w:t>Fundaţiei</w:t>
            </w:r>
            <w:proofErr w:type="spellEnd"/>
            <w:r w:rsidR="00CC389E" w:rsidRPr="00CC389E">
              <w:rPr>
                <w:color w:val="000000"/>
                <w:sz w:val="18"/>
                <w:szCs w:val="18"/>
              </w:rPr>
              <w:t xml:space="preserve"> </w:t>
            </w:r>
            <w:proofErr w:type="spellStart"/>
            <w:r w:rsidR="00CC389E" w:rsidRPr="00CC389E">
              <w:rPr>
                <w:color w:val="000000"/>
                <w:sz w:val="18"/>
                <w:szCs w:val="18"/>
              </w:rPr>
              <w:t>Universitare</w:t>
            </w:r>
            <w:proofErr w:type="spellEnd"/>
            <w:r w:rsidR="00CC389E" w:rsidRPr="00CC389E">
              <w:rPr>
                <w:color w:val="000000"/>
                <w:sz w:val="18"/>
                <w:szCs w:val="18"/>
              </w:rPr>
              <w:t xml:space="preserve"> "</w:t>
            </w:r>
            <w:proofErr w:type="spellStart"/>
            <w:r w:rsidR="00CC389E" w:rsidRPr="00CC389E">
              <w:rPr>
                <w:color w:val="000000"/>
                <w:sz w:val="18"/>
                <w:szCs w:val="18"/>
              </w:rPr>
              <w:t>Dunărea</w:t>
            </w:r>
            <w:proofErr w:type="spellEnd"/>
            <w:r w:rsidR="00CC389E" w:rsidRPr="00CC389E">
              <w:rPr>
                <w:color w:val="000000"/>
                <w:sz w:val="18"/>
                <w:szCs w:val="18"/>
              </w:rPr>
              <w:t xml:space="preserve"> de Jos"</w:t>
            </w:r>
            <w:r w:rsidR="00CC389E">
              <w:rPr>
                <w:color w:val="000000"/>
                <w:sz w:val="18"/>
                <w:szCs w:val="18"/>
              </w:rPr>
              <w:t xml:space="preserve">, </w:t>
            </w:r>
            <w:proofErr w:type="spellStart"/>
            <w:r w:rsidR="00CC389E">
              <w:rPr>
                <w:color w:val="000000"/>
                <w:sz w:val="18"/>
                <w:szCs w:val="18"/>
              </w:rPr>
              <w:t>Galați</w:t>
            </w:r>
            <w:proofErr w:type="spellEnd"/>
            <w:r w:rsidR="00CC389E">
              <w:rPr>
                <w:color w:val="000000"/>
                <w:sz w:val="18"/>
                <w:szCs w:val="18"/>
              </w:rPr>
              <w:t>.</w:t>
            </w:r>
          </w:p>
        </w:tc>
      </w:tr>
    </w:tbl>
    <w:p w14:paraId="730581BF" w14:textId="77777777" w:rsidR="000017E7" w:rsidRDefault="000017E7" w:rsidP="000017E7">
      <w:pPr>
        <w:pStyle w:val="BodyText"/>
        <w:spacing w:before="2"/>
        <w:rPr>
          <w:b/>
          <w:sz w:val="19"/>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C60F20" w:rsidRPr="00675224" w14:paraId="1B35BA06" w14:textId="77777777" w:rsidTr="00B610BF">
        <w:trPr>
          <w:trHeight w:val="215"/>
        </w:trPr>
        <w:tc>
          <w:tcPr>
            <w:tcW w:w="4957" w:type="dxa"/>
          </w:tcPr>
          <w:p w14:paraId="354F6DFB" w14:textId="77777777" w:rsidR="00C60F20" w:rsidRPr="00675224" w:rsidRDefault="00C60F20" w:rsidP="00C60F20">
            <w:pPr>
              <w:pStyle w:val="TableParagraph"/>
              <w:ind w:left="102"/>
              <w:rPr>
                <w:sz w:val="18"/>
                <w:lang w:val="ro-RO"/>
              </w:rPr>
            </w:pPr>
            <w:r w:rsidRPr="00675224">
              <w:rPr>
                <w:w w:val="105"/>
                <w:sz w:val="18"/>
                <w:lang w:val="ro-RO"/>
              </w:rPr>
              <w:t>Aplicații (</w:t>
            </w:r>
            <w:r>
              <w:rPr>
                <w:w w:val="105"/>
                <w:sz w:val="18"/>
                <w:lang w:val="ro-RO"/>
              </w:rPr>
              <w:t>proiect</w:t>
            </w:r>
            <w:r w:rsidRPr="00675224">
              <w:rPr>
                <w:w w:val="105"/>
                <w:sz w:val="18"/>
                <w:lang w:val="ro-RO"/>
              </w:rPr>
              <w:t>)</w:t>
            </w:r>
          </w:p>
        </w:tc>
        <w:tc>
          <w:tcPr>
            <w:tcW w:w="789" w:type="dxa"/>
          </w:tcPr>
          <w:p w14:paraId="433AF7BF" w14:textId="77777777" w:rsidR="00C60F20" w:rsidRPr="00675224" w:rsidRDefault="00C60F20" w:rsidP="00B610BF">
            <w:pPr>
              <w:pStyle w:val="TableParagraph"/>
              <w:ind w:left="101"/>
              <w:rPr>
                <w:sz w:val="18"/>
                <w:lang w:val="ro-RO"/>
              </w:rPr>
            </w:pPr>
            <w:r w:rsidRPr="00675224">
              <w:rPr>
                <w:w w:val="105"/>
                <w:sz w:val="18"/>
                <w:lang w:val="ro-RO"/>
              </w:rPr>
              <w:t>Nr. ore</w:t>
            </w:r>
          </w:p>
        </w:tc>
        <w:tc>
          <w:tcPr>
            <w:tcW w:w="1870" w:type="dxa"/>
          </w:tcPr>
          <w:p w14:paraId="483F31C1" w14:textId="77777777" w:rsidR="00C60F20" w:rsidRPr="00675224" w:rsidRDefault="00C60F20" w:rsidP="00B610BF">
            <w:pPr>
              <w:pStyle w:val="TableParagraph"/>
              <w:ind w:left="229"/>
              <w:rPr>
                <w:sz w:val="18"/>
                <w:lang w:val="ro-RO"/>
              </w:rPr>
            </w:pPr>
            <w:r w:rsidRPr="00675224">
              <w:rPr>
                <w:w w:val="105"/>
                <w:sz w:val="18"/>
                <w:lang w:val="ro-RO"/>
              </w:rPr>
              <w:t>Metode de predare</w:t>
            </w:r>
          </w:p>
        </w:tc>
        <w:tc>
          <w:tcPr>
            <w:tcW w:w="2018" w:type="dxa"/>
          </w:tcPr>
          <w:p w14:paraId="3B648B03" w14:textId="77777777" w:rsidR="00C60F20" w:rsidRPr="00675224" w:rsidRDefault="00C60F20" w:rsidP="00B610BF">
            <w:pPr>
              <w:pStyle w:val="TableParagraph"/>
              <w:ind w:left="546"/>
              <w:rPr>
                <w:sz w:val="18"/>
                <w:lang w:val="ro-RO"/>
              </w:rPr>
            </w:pPr>
            <w:r w:rsidRPr="00675224">
              <w:rPr>
                <w:w w:val="105"/>
                <w:sz w:val="18"/>
                <w:lang w:val="ro-RO"/>
              </w:rPr>
              <w:t>Observații</w:t>
            </w:r>
          </w:p>
        </w:tc>
      </w:tr>
      <w:tr w:rsidR="00C60F20" w:rsidRPr="00675224" w14:paraId="5EC4E57B" w14:textId="77777777" w:rsidTr="00B610BF">
        <w:trPr>
          <w:trHeight w:val="228"/>
        </w:trPr>
        <w:tc>
          <w:tcPr>
            <w:tcW w:w="4957" w:type="dxa"/>
          </w:tcPr>
          <w:p w14:paraId="772E3A0A" w14:textId="77777777" w:rsidR="00C60F20" w:rsidRPr="005809BE" w:rsidRDefault="00E25C42" w:rsidP="00B610BF">
            <w:pPr>
              <w:tabs>
                <w:tab w:val="left" w:pos="162"/>
              </w:tabs>
              <w:ind w:left="57" w:right="57"/>
              <w:jc w:val="both"/>
              <w:rPr>
                <w:sz w:val="18"/>
                <w:szCs w:val="18"/>
              </w:rPr>
            </w:pPr>
            <w:proofErr w:type="spellStart"/>
            <w:r w:rsidRPr="00E25C42">
              <w:rPr>
                <w:sz w:val="18"/>
                <w:szCs w:val="18"/>
              </w:rPr>
              <w:t>Studiu</w:t>
            </w:r>
            <w:proofErr w:type="spellEnd"/>
            <w:r w:rsidRPr="00E25C42">
              <w:rPr>
                <w:sz w:val="18"/>
                <w:szCs w:val="18"/>
              </w:rPr>
              <w:t xml:space="preserve"> de </w:t>
            </w:r>
            <w:proofErr w:type="spellStart"/>
            <w:r w:rsidRPr="00E25C42">
              <w:rPr>
                <w:sz w:val="18"/>
                <w:szCs w:val="18"/>
              </w:rPr>
              <w:t>caz</w:t>
            </w:r>
            <w:proofErr w:type="spellEnd"/>
            <w:r w:rsidRPr="00E25C42">
              <w:rPr>
                <w:sz w:val="18"/>
                <w:szCs w:val="18"/>
              </w:rPr>
              <w:t xml:space="preserve"> – </w:t>
            </w:r>
            <w:proofErr w:type="spellStart"/>
            <w:r w:rsidRPr="00E25C42">
              <w:rPr>
                <w:sz w:val="18"/>
                <w:szCs w:val="18"/>
              </w:rPr>
              <w:t>alegere</w:t>
            </w:r>
            <w:proofErr w:type="spellEnd"/>
            <w:r w:rsidRPr="00E25C42">
              <w:rPr>
                <w:sz w:val="18"/>
                <w:szCs w:val="18"/>
              </w:rPr>
              <w:t xml:space="preserve"> </w:t>
            </w:r>
            <w:proofErr w:type="spellStart"/>
            <w:r w:rsidRPr="00E25C42">
              <w:rPr>
                <w:sz w:val="18"/>
                <w:szCs w:val="18"/>
              </w:rPr>
              <w:t>temă</w:t>
            </w:r>
            <w:proofErr w:type="spellEnd"/>
            <w:r w:rsidRPr="00E25C42">
              <w:rPr>
                <w:sz w:val="18"/>
                <w:szCs w:val="18"/>
              </w:rPr>
              <w:t xml:space="preserve">, </w:t>
            </w:r>
            <w:proofErr w:type="spellStart"/>
            <w:r w:rsidRPr="00E25C42">
              <w:rPr>
                <w:sz w:val="18"/>
                <w:szCs w:val="18"/>
              </w:rPr>
              <w:t>prezentare</w:t>
            </w:r>
            <w:proofErr w:type="spellEnd"/>
            <w:r w:rsidRPr="00E25C42">
              <w:rPr>
                <w:sz w:val="18"/>
                <w:szCs w:val="18"/>
              </w:rPr>
              <w:t xml:space="preserve"> </w:t>
            </w:r>
            <w:proofErr w:type="spellStart"/>
            <w:r w:rsidRPr="00E25C42">
              <w:rPr>
                <w:sz w:val="18"/>
                <w:szCs w:val="18"/>
              </w:rPr>
              <w:t>structură</w:t>
            </w:r>
            <w:proofErr w:type="spellEnd"/>
            <w:r w:rsidRPr="00E25C42">
              <w:rPr>
                <w:sz w:val="18"/>
                <w:szCs w:val="18"/>
              </w:rPr>
              <w:t xml:space="preserve"> </w:t>
            </w:r>
            <w:proofErr w:type="spellStart"/>
            <w:r w:rsidRPr="00E25C42">
              <w:rPr>
                <w:sz w:val="18"/>
                <w:szCs w:val="18"/>
              </w:rPr>
              <w:t>și</w:t>
            </w:r>
            <w:proofErr w:type="spellEnd"/>
            <w:r w:rsidRPr="00E25C42">
              <w:rPr>
                <w:sz w:val="18"/>
                <w:szCs w:val="18"/>
              </w:rPr>
              <w:t xml:space="preserve"> </w:t>
            </w:r>
            <w:proofErr w:type="spellStart"/>
            <w:r w:rsidRPr="00E25C42">
              <w:rPr>
                <w:sz w:val="18"/>
                <w:szCs w:val="18"/>
              </w:rPr>
              <w:t>conținut</w:t>
            </w:r>
            <w:proofErr w:type="spellEnd"/>
          </w:p>
        </w:tc>
        <w:tc>
          <w:tcPr>
            <w:tcW w:w="789" w:type="dxa"/>
          </w:tcPr>
          <w:p w14:paraId="437584DF" w14:textId="77777777" w:rsidR="00C60F20" w:rsidRPr="00F75DF5" w:rsidRDefault="00C60F20" w:rsidP="00B610BF">
            <w:pPr>
              <w:pStyle w:val="TableParagraph"/>
              <w:spacing w:line="240" w:lineRule="auto"/>
              <w:ind w:left="0"/>
              <w:jc w:val="center"/>
              <w:rPr>
                <w:sz w:val="18"/>
                <w:szCs w:val="18"/>
                <w:lang w:val="ro-RO"/>
              </w:rPr>
            </w:pPr>
            <w:r>
              <w:rPr>
                <w:sz w:val="18"/>
                <w:szCs w:val="18"/>
                <w:lang w:val="ro-RO"/>
              </w:rPr>
              <w:t>2</w:t>
            </w:r>
          </w:p>
        </w:tc>
        <w:tc>
          <w:tcPr>
            <w:tcW w:w="1870" w:type="dxa"/>
            <w:vMerge w:val="restart"/>
          </w:tcPr>
          <w:p w14:paraId="0E7746F1" w14:textId="77777777" w:rsidR="00C60F20" w:rsidRPr="00F75DF5" w:rsidRDefault="005B516E" w:rsidP="00B610BF">
            <w:pPr>
              <w:ind w:hanging="2"/>
              <w:jc w:val="center"/>
              <w:rPr>
                <w:sz w:val="18"/>
                <w:szCs w:val="18"/>
              </w:rPr>
            </w:pPr>
            <w:r w:rsidRPr="00351D59">
              <w:rPr>
                <w:sz w:val="18"/>
                <w:szCs w:val="18"/>
                <w:lang w:val="ro-RO"/>
              </w:rPr>
              <w:t xml:space="preserve">conversaţia euristică, </w:t>
            </w:r>
            <w:r>
              <w:rPr>
                <w:sz w:val="18"/>
                <w:szCs w:val="18"/>
                <w:lang w:val="ro-RO"/>
              </w:rPr>
              <w:t xml:space="preserve">explicația, </w:t>
            </w:r>
            <w:r w:rsidRPr="002D0787">
              <w:rPr>
                <w:sz w:val="18"/>
                <w:szCs w:val="18"/>
                <w:lang w:val="ro-RO"/>
              </w:rPr>
              <w:t>problematizarea</w:t>
            </w:r>
            <w:r>
              <w:rPr>
                <w:sz w:val="18"/>
                <w:szCs w:val="18"/>
              </w:rPr>
              <w:t xml:space="preserve">, </w:t>
            </w:r>
            <w:proofErr w:type="spellStart"/>
            <w:r w:rsidR="00C60F20">
              <w:rPr>
                <w:sz w:val="18"/>
                <w:szCs w:val="18"/>
              </w:rPr>
              <w:t>studiu</w:t>
            </w:r>
            <w:proofErr w:type="spellEnd"/>
            <w:r w:rsidR="00C60F20">
              <w:rPr>
                <w:sz w:val="18"/>
                <w:szCs w:val="18"/>
              </w:rPr>
              <w:t xml:space="preserve"> de </w:t>
            </w:r>
            <w:proofErr w:type="spellStart"/>
            <w:r w:rsidR="00C60F20">
              <w:rPr>
                <w:sz w:val="18"/>
                <w:szCs w:val="18"/>
              </w:rPr>
              <w:t>caz</w:t>
            </w:r>
            <w:proofErr w:type="spellEnd"/>
          </w:p>
        </w:tc>
        <w:tc>
          <w:tcPr>
            <w:tcW w:w="2018" w:type="dxa"/>
            <w:vAlign w:val="center"/>
          </w:tcPr>
          <w:p w14:paraId="10E93C8F" w14:textId="77777777" w:rsidR="00C60F20" w:rsidRPr="00F75DF5" w:rsidRDefault="00C60F20" w:rsidP="00B610BF">
            <w:pPr>
              <w:ind w:hanging="2"/>
              <w:jc w:val="center"/>
              <w:rPr>
                <w:sz w:val="18"/>
                <w:szCs w:val="18"/>
              </w:rPr>
            </w:pPr>
          </w:p>
        </w:tc>
      </w:tr>
      <w:tr w:rsidR="00C60F20" w:rsidRPr="00675224" w14:paraId="4AC61AE8" w14:textId="77777777" w:rsidTr="00B610BF">
        <w:trPr>
          <w:trHeight w:val="228"/>
        </w:trPr>
        <w:tc>
          <w:tcPr>
            <w:tcW w:w="4957" w:type="dxa"/>
          </w:tcPr>
          <w:p w14:paraId="42A48DFA" w14:textId="77777777" w:rsidR="00C60F20" w:rsidRPr="00951BDD" w:rsidRDefault="00E25C42" w:rsidP="00E25C42">
            <w:pPr>
              <w:ind w:left="57" w:right="57"/>
              <w:jc w:val="both"/>
              <w:rPr>
                <w:sz w:val="18"/>
                <w:szCs w:val="18"/>
              </w:rPr>
            </w:pPr>
            <w:proofErr w:type="spellStart"/>
            <w:r w:rsidRPr="00E25C42">
              <w:rPr>
                <w:sz w:val="18"/>
                <w:szCs w:val="18"/>
              </w:rPr>
              <w:t>Stabilirea</w:t>
            </w:r>
            <w:proofErr w:type="spellEnd"/>
            <w:r w:rsidRPr="00E25C42">
              <w:rPr>
                <w:sz w:val="18"/>
                <w:szCs w:val="18"/>
              </w:rPr>
              <w:t xml:space="preserve"> </w:t>
            </w:r>
            <w:proofErr w:type="spellStart"/>
            <w:r w:rsidRPr="00E25C42">
              <w:rPr>
                <w:sz w:val="18"/>
                <w:szCs w:val="18"/>
              </w:rPr>
              <w:t>procesului</w:t>
            </w:r>
            <w:proofErr w:type="spellEnd"/>
            <w:r w:rsidRPr="00E25C42">
              <w:rPr>
                <w:sz w:val="18"/>
                <w:szCs w:val="18"/>
              </w:rPr>
              <w:t xml:space="preserve"> </w:t>
            </w:r>
            <w:proofErr w:type="spellStart"/>
            <w:r w:rsidRPr="00E25C42">
              <w:rPr>
                <w:sz w:val="18"/>
                <w:szCs w:val="18"/>
              </w:rPr>
              <w:t>tehnologic</w:t>
            </w:r>
            <w:proofErr w:type="spellEnd"/>
            <w:r w:rsidRPr="00E25C42">
              <w:rPr>
                <w:sz w:val="18"/>
                <w:szCs w:val="18"/>
              </w:rPr>
              <w:t xml:space="preserve"> </w:t>
            </w:r>
            <w:proofErr w:type="spellStart"/>
            <w:r w:rsidRPr="00E25C42">
              <w:rPr>
                <w:sz w:val="18"/>
                <w:szCs w:val="18"/>
              </w:rPr>
              <w:t>pentru</w:t>
            </w:r>
            <w:proofErr w:type="spellEnd"/>
            <w:r w:rsidRPr="00E25C42">
              <w:rPr>
                <w:sz w:val="18"/>
                <w:szCs w:val="18"/>
              </w:rPr>
              <w:t xml:space="preserve"> </w:t>
            </w:r>
            <w:proofErr w:type="spellStart"/>
            <w:r w:rsidRPr="00E25C42">
              <w:rPr>
                <w:sz w:val="18"/>
                <w:szCs w:val="18"/>
              </w:rPr>
              <w:t>tema</w:t>
            </w:r>
            <w:proofErr w:type="spellEnd"/>
            <w:r w:rsidRPr="00E25C42">
              <w:rPr>
                <w:sz w:val="18"/>
                <w:szCs w:val="18"/>
              </w:rPr>
              <w:t xml:space="preserve"> </w:t>
            </w:r>
            <w:proofErr w:type="spellStart"/>
            <w:r>
              <w:rPr>
                <w:sz w:val="18"/>
                <w:szCs w:val="18"/>
              </w:rPr>
              <w:t>studiului</w:t>
            </w:r>
            <w:proofErr w:type="spellEnd"/>
            <w:r>
              <w:rPr>
                <w:sz w:val="18"/>
                <w:szCs w:val="18"/>
              </w:rPr>
              <w:t xml:space="preserve"> de </w:t>
            </w:r>
            <w:proofErr w:type="spellStart"/>
            <w:r>
              <w:rPr>
                <w:sz w:val="18"/>
                <w:szCs w:val="18"/>
              </w:rPr>
              <w:t>caz</w:t>
            </w:r>
            <w:proofErr w:type="spellEnd"/>
          </w:p>
        </w:tc>
        <w:tc>
          <w:tcPr>
            <w:tcW w:w="789" w:type="dxa"/>
          </w:tcPr>
          <w:p w14:paraId="3DE7980C" w14:textId="77777777" w:rsidR="00C60F20" w:rsidRPr="00675224" w:rsidRDefault="00C60F20"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78C0D13C" w14:textId="77777777" w:rsidR="00C60F20" w:rsidRPr="00675224" w:rsidRDefault="00C60F20" w:rsidP="00B610BF">
            <w:pPr>
              <w:pStyle w:val="TableParagraph"/>
              <w:spacing w:line="240" w:lineRule="auto"/>
              <w:ind w:left="0"/>
              <w:jc w:val="center"/>
              <w:rPr>
                <w:sz w:val="16"/>
                <w:lang w:val="ro-RO"/>
              </w:rPr>
            </w:pPr>
          </w:p>
        </w:tc>
        <w:tc>
          <w:tcPr>
            <w:tcW w:w="2018" w:type="dxa"/>
          </w:tcPr>
          <w:p w14:paraId="1827D293" w14:textId="77777777" w:rsidR="00C60F20" w:rsidRPr="00675224" w:rsidRDefault="00C60F20" w:rsidP="00B610BF">
            <w:pPr>
              <w:pStyle w:val="TableParagraph"/>
              <w:spacing w:line="240" w:lineRule="auto"/>
              <w:ind w:left="0"/>
              <w:rPr>
                <w:sz w:val="16"/>
                <w:lang w:val="ro-RO"/>
              </w:rPr>
            </w:pPr>
          </w:p>
        </w:tc>
      </w:tr>
      <w:tr w:rsidR="00C60F20" w:rsidRPr="00675224" w14:paraId="19A28BCD" w14:textId="77777777" w:rsidTr="00E25C42">
        <w:trPr>
          <w:trHeight w:val="55"/>
        </w:trPr>
        <w:tc>
          <w:tcPr>
            <w:tcW w:w="4957" w:type="dxa"/>
          </w:tcPr>
          <w:p w14:paraId="2D031764" w14:textId="77777777" w:rsidR="00C60F20" w:rsidRPr="00951BDD" w:rsidRDefault="00E25C42" w:rsidP="00E25C42">
            <w:pPr>
              <w:ind w:left="57" w:right="57"/>
              <w:jc w:val="both"/>
              <w:rPr>
                <w:sz w:val="18"/>
                <w:szCs w:val="18"/>
              </w:rPr>
            </w:pPr>
            <w:proofErr w:type="spellStart"/>
            <w:r w:rsidRPr="00E25C42">
              <w:rPr>
                <w:sz w:val="18"/>
                <w:szCs w:val="18"/>
              </w:rPr>
              <w:t>Stabilirea</w:t>
            </w:r>
            <w:proofErr w:type="spellEnd"/>
            <w:r w:rsidRPr="00E25C42">
              <w:rPr>
                <w:sz w:val="18"/>
                <w:szCs w:val="18"/>
              </w:rPr>
              <w:t xml:space="preserve"> </w:t>
            </w:r>
            <w:proofErr w:type="spellStart"/>
            <w:r w:rsidRPr="00E25C42">
              <w:rPr>
                <w:sz w:val="18"/>
                <w:szCs w:val="18"/>
              </w:rPr>
              <w:t>pierderilor</w:t>
            </w:r>
            <w:proofErr w:type="spellEnd"/>
            <w:r w:rsidRPr="00E25C42">
              <w:rPr>
                <w:sz w:val="18"/>
                <w:szCs w:val="18"/>
              </w:rPr>
              <w:t xml:space="preserve"> </w:t>
            </w:r>
            <w:proofErr w:type="spellStart"/>
            <w:r w:rsidRPr="00E25C42">
              <w:rPr>
                <w:sz w:val="18"/>
                <w:szCs w:val="18"/>
              </w:rPr>
              <w:t>tehnologice</w:t>
            </w:r>
            <w:proofErr w:type="spellEnd"/>
            <w:r w:rsidRPr="00E25C42">
              <w:rPr>
                <w:sz w:val="18"/>
                <w:szCs w:val="18"/>
              </w:rPr>
              <w:t xml:space="preserve"> </w:t>
            </w:r>
            <w:proofErr w:type="spellStart"/>
            <w:r w:rsidRPr="00E25C42">
              <w:rPr>
                <w:sz w:val="18"/>
                <w:szCs w:val="18"/>
              </w:rPr>
              <w:t>aferente</w:t>
            </w:r>
            <w:proofErr w:type="spellEnd"/>
            <w:r w:rsidRPr="00E25C42">
              <w:rPr>
                <w:sz w:val="18"/>
                <w:szCs w:val="18"/>
              </w:rPr>
              <w:t xml:space="preserve"> </w:t>
            </w:r>
            <w:proofErr w:type="spellStart"/>
            <w:r w:rsidRPr="00E25C42">
              <w:rPr>
                <w:sz w:val="18"/>
                <w:szCs w:val="18"/>
              </w:rPr>
              <w:t>fiecărei</w:t>
            </w:r>
            <w:proofErr w:type="spellEnd"/>
            <w:r w:rsidRPr="00E25C42">
              <w:rPr>
                <w:sz w:val="18"/>
                <w:szCs w:val="18"/>
              </w:rPr>
              <w:t xml:space="preserve"> </w:t>
            </w:r>
            <w:proofErr w:type="spellStart"/>
            <w:r w:rsidRPr="00E25C42">
              <w:rPr>
                <w:sz w:val="18"/>
                <w:szCs w:val="18"/>
              </w:rPr>
              <w:t>etape</w:t>
            </w:r>
            <w:proofErr w:type="spellEnd"/>
            <w:r w:rsidRPr="00E25C42">
              <w:rPr>
                <w:sz w:val="18"/>
                <w:szCs w:val="18"/>
              </w:rPr>
              <w:t xml:space="preserve"> </w:t>
            </w:r>
            <w:proofErr w:type="spellStart"/>
            <w:r w:rsidRPr="00E25C42">
              <w:rPr>
                <w:sz w:val="18"/>
                <w:szCs w:val="18"/>
              </w:rPr>
              <w:t>tehnologice</w:t>
            </w:r>
            <w:proofErr w:type="spellEnd"/>
          </w:p>
        </w:tc>
        <w:tc>
          <w:tcPr>
            <w:tcW w:w="789" w:type="dxa"/>
            <w:tcBorders>
              <w:bottom w:val="single" w:sz="4" w:space="0" w:color="auto"/>
            </w:tcBorders>
          </w:tcPr>
          <w:p w14:paraId="6AA51A63" w14:textId="77777777" w:rsidR="00C60F20" w:rsidRPr="00675224" w:rsidRDefault="00C60F20"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5AF2379B" w14:textId="77777777" w:rsidR="00C60F20" w:rsidRPr="00675224" w:rsidRDefault="00C60F20" w:rsidP="00B610BF">
            <w:pPr>
              <w:pStyle w:val="TableParagraph"/>
              <w:spacing w:line="240" w:lineRule="auto"/>
              <w:ind w:left="0"/>
              <w:jc w:val="center"/>
              <w:rPr>
                <w:sz w:val="16"/>
                <w:lang w:val="ro-RO"/>
              </w:rPr>
            </w:pPr>
          </w:p>
        </w:tc>
        <w:tc>
          <w:tcPr>
            <w:tcW w:w="2018" w:type="dxa"/>
          </w:tcPr>
          <w:p w14:paraId="194C27E0" w14:textId="77777777" w:rsidR="00C60F20" w:rsidRPr="00675224" w:rsidRDefault="00C60F20" w:rsidP="00B610BF">
            <w:pPr>
              <w:pStyle w:val="TableParagraph"/>
              <w:spacing w:line="240" w:lineRule="auto"/>
              <w:ind w:left="0"/>
              <w:rPr>
                <w:sz w:val="16"/>
                <w:lang w:val="ro-RO"/>
              </w:rPr>
            </w:pPr>
          </w:p>
        </w:tc>
      </w:tr>
      <w:tr w:rsidR="00C60F20" w:rsidRPr="00675224" w14:paraId="400D15ED" w14:textId="77777777" w:rsidTr="00B610BF">
        <w:trPr>
          <w:trHeight w:val="230"/>
        </w:trPr>
        <w:tc>
          <w:tcPr>
            <w:tcW w:w="4957" w:type="dxa"/>
          </w:tcPr>
          <w:p w14:paraId="0BD9FFA2" w14:textId="77777777" w:rsidR="00C60F20" w:rsidRPr="00951BDD" w:rsidRDefault="00E25C42" w:rsidP="00E25C42">
            <w:pPr>
              <w:ind w:left="57" w:right="57"/>
              <w:jc w:val="both"/>
              <w:rPr>
                <w:sz w:val="18"/>
                <w:szCs w:val="18"/>
              </w:rPr>
            </w:pPr>
            <w:proofErr w:type="spellStart"/>
            <w:r w:rsidRPr="00E25C42">
              <w:rPr>
                <w:sz w:val="18"/>
                <w:szCs w:val="18"/>
              </w:rPr>
              <w:t>Efectuarea</w:t>
            </w:r>
            <w:proofErr w:type="spellEnd"/>
            <w:r w:rsidRPr="00E25C42">
              <w:rPr>
                <w:sz w:val="18"/>
                <w:szCs w:val="18"/>
              </w:rPr>
              <w:t xml:space="preserve"> </w:t>
            </w:r>
            <w:proofErr w:type="spellStart"/>
            <w:r w:rsidRPr="00E25C42">
              <w:rPr>
                <w:sz w:val="18"/>
                <w:szCs w:val="18"/>
              </w:rPr>
              <w:t>bilanțului</w:t>
            </w:r>
            <w:proofErr w:type="spellEnd"/>
            <w:r w:rsidRPr="00E25C42">
              <w:rPr>
                <w:sz w:val="18"/>
                <w:szCs w:val="18"/>
              </w:rPr>
              <w:t xml:space="preserve"> de </w:t>
            </w:r>
            <w:proofErr w:type="spellStart"/>
            <w:r w:rsidRPr="00E25C42">
              <w:rPr>
                <w:sz w:val="18"/>
                <w:szCs w:val="18"/>
              </w:rPr>
              <w:t>materiale</w:t>
            </w:r>
            <w:proofErr w:type="spellEnd"/>
          </w:p>
        </w:tc>
        <w:tc>
          <w:tcPr>
            <w:tcW w:w="789" w:type="dxa"/>
            <w:tcBorders>
              <w:top w:val="single" w:sz="4" w:space="0" w:color="auto"/>
            </w:tcBorders>
          </w:tcPr>
          <w:p w14:paraId="45309A41" w14:textId="77777777" w:rsidR="00C60F20" w:rsidRPr="00675224" w:rsidRDefault="00E25C42" w:rsidP="00B610BF">
            <w:pPr>
              <w:pStyle w:val="TableParagraph"/>
              <w:spacing w:line="240" w:lineRule="auto"/>
              <w:ind w:left="0"/>
              <w:jc w:val="center"/>
              <w:rPr>
                <w:sz w:val="16"/>
                <w:lang w:val="ro-RO"/>
              </w:rPr>
            </w:pPr>
            <w:r>
              <w:rPr>
                <w:sz w:val="18"/>
                <w:szCs w:val="18"/>
                <w:lang w:val="ro-RO"/>
              </w:rPr>
              <w:t>2</w:t>
            </w:r>
          </w:p>
        </w:tc>
        <w:tc>
          <w:tcPr>
            <w:tcW w:w="1870" w:type="dxa"/>
            <w:vMerge/>
          </w:tcPr>
          <w:p w14:paraId="749A967D" w14:textId="77777777" w:rsidR="00C60F20" w:rsidRPr="00675224" w:rsidRDefault="00C60F20" w:rsidP="00B610BF">
            <w:pPr>
              <w:pStyle w:val="TableParagraph"/>
              <w:ind w:left="0"/>
              <w:jc w:val="center"/>
              <w:rPr>
                <w:sz w:val="16"/>
                <w:lang w:val="ro-RO"/>
              </w:rPr>
            </w:pPr>
          </w:p>
        </w:tc>
        <w:tc>
          <w:tcPr>
            <w:tcW w:w="2018" w:type="dxa"/>
          </w:tcPr>
          <w:p w14:paraId="698C224F" w14:textId="77777777" w:rsidR="00C60F20" w:rsidRPr="00675224" w:rsidRDefault="00C60F20" w:rsidP="00B610BF">
            <w:pPr>
              <w:pStyle w:val="TableParagraph"/>
              <w:spacing w:line="240" w:lineRule="auto"/>
              <w:ind w:left="0"/>
              <w:rPr>
                <w:sz w:val="16"/>
                <w:lang w:val="ro-RO"/>
              </w:rPr>
            </w:pPr>
          </w:p>
        </w:tc>
      </w:tr>
      <w:tr w:rsidR="00C60F20" w:rsidRPr="00675224" w14:paraId="6DAFC88A" w14:textId="77777777" w:rsidTr="00B610BF">
        <w:trPr>
          <w:trHeight w:val="230"/>
        </w:trPr>
        <w:tc>
          <w:tcPr>
            <w:tcW w:w="4957" w:type="dxa"/>
          </w:tcPr>
          <w:p w14:paraId="510F0E25" w14:textId="77777777" w:rsidR="00C60F20" w:rsidRPr="00951BDD" w:rsidRDefault="00E25C42" w:rsidP="00E25C42">
            <w:pPr>
              <w:ind w:left="57" w:right="57"/>
              <w:jc w:val="both"/>
              <w:rPr>
                <w:sz w:val="18"/>
                <w:szCs w:val="18"/>
              </w:rPr>
            </w:pPr>
            <w:r>
              <w:rPr>
                <w:sz w:val="18"/>
                <w:szCs w:val="18"/>
                <w:lang w:val="ro-RO"/>
              </w:rPr>
              <w:t>Studiu de caz – evaluare intermediară</w:t>
            </w:r>
          </w:p>
        </w:tc>
        <w:tc>
          <w:tcPr>
            <w:tcW w:w="789" w:type="dxa"/>
          </w:tcPr>
          <w:p w14:paraId="499E949B" w14:textId="77777777" w:rsidR="00C60F20" w:rsidRPr="00675224" w:rsidRDefault="00C60F20"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63B7DF1D" w14:textId="77777777" w:rsidR="00C60F20" w:rsidRPr="00675224" w:rsidRDefault="00C60F20" w:rsidP="00B610BF">
            <w:pPr>
              <w:pStyle w:val="TableParagraph"/>
              <w:spacing w:line="240" w:lineRule="auto"/>
              <w:ind w:left="0"/>
              <w:jc w:val="center"/>
              <w:rPr>
                <w:sz w:val="16"/>
                <w:lang w:val="ro-RO"/>
              </w:rPr>
            </w:pPr>
          </w:p>
        </w:tc>
        <w:tc>
          <w:tcPr>
            <w:tcW w:w="2018" w:type="dxa"/>
          </w:tcPr>
          <w:p w14:paraId="1FF74F74" w14:textId="77777777" w:rsidR="00C60F20" w:rsidRPr="00675224" w:rsidRDefault="00C60F20" w:rsidP="00B610BF">
            <w:pPr>
              <w:pStyle w:val="TableParagraph"/>
              <w:spacing w:line="240" w:lineRule="auto"/>
              <w:ind w:left="0"/>
              <w:rPr>
                <w:sz w:val="16"/>
                <w:lang w:val="ro-RO"/>
              </w:rPr>
            </w:pPr>
          </w:p>
        </w:tc>
      </w:tr>
      <w:tr w:rsidR="00E25C42" w:rsidRPr="00675224" w14:paraId="34B6C493" w14:textId="77777777" w:rsidTr="00B610BF">
        <w:trPr>
          <w:trHeight w:val="230"/>
        </w:trPr>
        <w:tc>
          <w:tcPr>
            <w:tcW w:w="4957" w:type="dxa"/>
          </w:tcPr>
          <w:p w14:paraId="0BAD4734" w14:textId="77777777" w:rsidR="00E25C42" w:rsidRPr="00951BDD" w:rsidRDefault="00E25C42" w:rsidP="00B610BF">
            <w:pPr>
              <w:ind w:left="57" w:right="57"/>
              <w:jc w:val="both"/>
              <w:rPr>
                <w:sz w:val="18"/>
                <w:szCs w:val="18"/>
              </w:rPr>
            </w:pPr>
            <w:proofErr w:type="spellStart"/>
            <w:r w:rsidRPr="00E25C42">
              <w:rPr>
                <w:sz w:val="18"/>
                <w:szCs w:val="18"/>
              </w:rPr>
              <w:t>Stabilirea</w:t>
            </w:r>
            <w:proofErr w:type="spellEnd"/>
            <w:r w:rsidRPr="00E25C42">
              <w:rPr>
                <w:sz w:val="18"/>
                <w:szCs w:val="18"/>
              </w:rPr>
              <w:t xml:space="preserve"> </w:t>
            </w:r>
            <w:proofErr w:type="spellStart"/>
            <w:r w:rsidRPr="00E25C42">
              <w:rPr>
                <w:sz w:val="18"/>
                <w:szCs w:val="18"/>
              </w:rPr>
              <w:t>consumului</w:t>
            </w:r>
            <w:proofErr w:type="spellEnd"/>
            <w:r w:rsidRPr="00E25C42">
              <w:rPr>
                <w:sz w:val="18"/>
                <w:szCs w:val="18"/>
              </w:rPr>
              <w:t xml:space="preserve"> specific </w:t>
            </w:r>
            <w:proofErr w:type="spellStart"/>
            <w:r w:rsidRPr="00E25C42">
              <w:rPr>
                <w:sz w:val="18"/>
                <w:szCs w:val="18"/>
              </w:rPr>
              <w:t>pentru</w:t>
            </w:r>
            <w:proofErr w:type="spellEnd"/>
            <w:r w:rsidRPr="00E25C42">
              <w:rPr>
                <w:sz w:val="18"/>
                <w:szCs w:val="18"/>
              </w:rPr>
              <w:t xml:space="preserve"> </w:t>
            </w:r>
            <w:proofErr w:type="spellStart"/>
            <w:r w:rsidRPr="00E25C42">
              <w:rPr>
                <w:sz w:val="18"/>
                <w:szCs w:val="18"/>
              </w:rPr>
              <w:t>materiile</w:t>
            </w:r>
            <w:proofErr w:type="spellEnd"/>
            <w:r w:rsidRPr="00E25C42">
              <w:rPr>
                <w:sz w:val="18"/>
                <w:szCs w:val="18"/>
              </w:rPr>
              <w:t xml:space="preserve"> prime </w:t>
            </w:r>
            <w:proofErr w:type="spellStart"/>
            <w:r w:rsidRPr="00E25C42">
              <w:rPr>
                <w:sz w:val="18"/>
                <w:szCs w:val="18"/>
              </w:rPr>
              <w:t>utilizate</w:t>
            </w:r>
            <w:proofErr w:type="spellEnd"/>
          </w:p>
        </w:tc>
        <w:tc>
          <w:tcPr>
            <w:tcW w:w="789" w:type="dxa"/>
          </w:tcPr>
          <w:p w14:paraId="11914D1E" w14:textId="77777777" w:rsidR="00E25C42" w:rsidRPr="00675224" w:rsidRDefault="00E25C42"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0E48265B" w14:textId="77777777" w:rsidR="00E25C42" w:rsidRPr="00675224" w:rsidRDefault="00E25C42" w:rsidP="00B610BF">
            <w:pPr>
              <w:pStyle w:val="TableParagraph"/>
              <w:spacing w:line="240" w:lineRule="auto"/>
              <w:ind w:left="0"/>
              <w:jc w:val="center"/>
              <w:rPr>
                <w:sz w:val="16"/>
                <w:lang w:val="ro-RO"/>
              </w:rPr>
            </w:pPr>
          </w:p>
        </w:tc>
        <w:tc>
          <w:tcPr>
            <w:tcW w:w="2018" w:type="dxa"/>
          </w:tcPr>
          <w:p w14:paraId="00F43C37" w14:textId="77777777" w:rsidR="00E25C42" w:rsidRPr="00675224" w:rsidRDefault="00E25C42" w:rsidP="00B610BF">
            <w:pPr>
              <w:pStyle w:val="TableParagraph"/>
              <w:spacing w:line="240" w:lineRule="auto"/>
              <w:ind w:left="0"/>
              <w:rPr>
                <w:sz w:val="16"/>
                <w:lang w:val="ro-RO"/>
              </w:rPr>
            </w:pPr>
          </w:p>
        </w:tc>
      </w:tr>
      <w:tr w:rsidR="00C60F20" w:rsidRPr="00675224" w14:paraId="3942FC9D" w14:textId="77777777" w:rsidTr="00B610BF">
        <w:trPr>
          <w:trHeight w:val="230"/>
        </w:trPr>
        <w:tc>
          <w:tcPr>
            <w:tcW w:w="4957" w:type="dxa"/>
          </w:tcPr>
          <w:p w14:paraId="62A016E4" w14:textId="77777777" w:rsidR="00C60F20" w:rsidRPr="00951BDD" w:rsidRDefault="00E25C42" w:rsidP="00B610BF">
            <w:pPr>
              <w:ind w:left="57" w:right="57"/>
              <w:jc w:val="both"/>
              <w:rPr>
                <w:sz w:val="18"/>
                <w:szCs w:val="18"/>
              </w:rPr>
            </w:pPr>
            <w:proofErr w:type="spellStart"/>
            <w:r w:rsidRPr="00E25C42">
              <w:rPr>
                <w:sz w:val="18"/>
                <w:szCs w:val="18"/>
              </w:rPr>
              <w:t>Studiu</w:t>
            </w:r>
            <w:proofErr w:type="spellEnd"/>
            <w:r w:rsidRPr="00E25C42">
              <w:rPr>
                <w:sz w:val="18"/>
                <w:szCs w:val="18"/>
              </w:rPr>
              <w:t xml:space="preserve"> de </w:t>
            </w:r>
            <w:proofErr w:type="spellStart"/>
            <w:r w:rsidRPr="00E25C42">
              <w:rPr>
                <w:sz w:val="18"/>
                <w:szCs w:val="18"/>
              </w:rPr>
              <w:t>caz</w:t>
            </w:r>
            <w:proofErr w:type="spellEnd"/>
            <w:r w:rsidRPr="00E25C42">
              <w:rPr>
                <w:sz w:val="18"/>
                <w:szCs w:val="18"/>
              </w:rPr>
              <w:t xml:space="preserve"> – </w:t>
            </w:r>
            <w:proofErr w:type="spellStart"/>
            <w:r w:rsidRPr="00E25C42">
              <w:rPr>
                <w:sz w:val="18"/>
                <w:szCs w:val="18"/>
              </w:rPr>
              <w:t>verificare</w:t>
            </w:r>
            <w:proofErr w:type="spellEnd"/>
            <w:r w:rsidRPr="00E25C42">
              <w:rPr>
                <w:sz w:val="18"/>
                <w:szCs w:val="18"/>
              </w:rPr>
              <w:t xml:space="preserve">, </w:t>
            </w:r>
            <w:proofErr w:type="spellStart"/>
            <w:r w:rsidRPr="00E25C42">
              <w:rPr>
                <w:sz w:val="18"/>
                <w:szCs w:val="18"/>
              </w:rPr>
              <w:t>discutare</w:t>
            </w:r>
            <w:proofErr w:type="spellEnd"/>
            <w:r w:rsidRPr="00E25C42">
              <w:rPr>
                <w:sz w:val="18"/>
                <w:szCs w:val="18"/>
              </w:rPr>
              <w:t xml:space="preserve"> </w:t>
            </w:r>
            <w:proofErr w:type="spellStart"/>
            <w:r w:rsidRPr="00E25C42">
              <w:rPr>
                <w:sz w:val="18"/>
                <w:szCs w:val="18"/>
              </w:rPr>
              <w:t>și</w:t>
            </w:r>
            <w:proofErr w:type="spellEnd"/>
            <w:r w:rsidRPr="00E25C42">
              <w:rPr>
                <w:sz w:val="18"/>
                <w:szCs w:val="18"/>
              </w:rPr>
              <w:t xml:space="preserve"> </w:t>
            </w:r>
            <w:proofErr w:type="spellStart"/>
            <w:r w:rsidRPr="00E25C42">
              <w:rPr>
                <w:sz w:val="18"/>
                <w:szCs w:val="18"/>
              </w:rPr>
              <w:t>evaluare</w:t>
            </w:r>
            <w:proofErr w:type="spellEnd"/>
            <w:r w:rsidRPr="00E25C42">
              <w:rPr>
                <w:sz w:val="18"/>
                <w:szCs w:val="18"/>
              </w:rPr>
              <w:t xml:space="preserve"> </w:t>
            </w:r>
            <w:proofErr w:type="spellStart"/>
            <w:r w:rsidRPr="00E25C42">
              <w:rPr>
                <w:sz w:val="18"/>
                <w:szCs w:val="18"/>
              </w:rPr>
              <w:t>finală</w:t>
            </w:r>
            <w:proofErr w:type="spellEnd"/>
          </w:p>
        </w:tc>
        <w:tc>
          <w:tcPr>
            <w:tcW w:w="789" w:type="dxa"/>
            <w:tcBorders>
              <w:bottom w:val="single" w:sz="4" w:space="0" w:color="auto"/>
            </w:tcBorders>
          </w:tcPr>
          <w:p w14:paraId="329B05DA" w14:textId="77777777" w:rsidR="00C60F20" w:rsidRPr="00675224" w:rsidRDefault="00C60F20" w:rsidP="00B610BF">
            <w:pPr>
              <w:pStyle w:val="TableParagraph"/>
              <w:spacing w:line="240" w:lineRule="auto"/>
              <w:ind w:left="0"/>
              <w:jc w:val="center"/>
              <w:rPr>
                <w:sz w:val="16"/>
                <w:lang w:val="ro-RO"/>
              </w:rPr>
            </w:pPr>
            <w:r w:rsidRPr="00F72712">
              <w:rPr>
                <w:sz w:val="18"/>
                <w:szCs w:val="18"/>
                <w:lang w:val="ro-RO"/>
              </w:rPr>
              <w:t>2</w:t>
            </w:r>
          </w:p>
        </w:tc>
        <w:tc>
          <w:tcPr>
            <w:tcW w:w="1870" w:type="dxa"/>
            <w:vMerge/>
            <w:vAlign w:val="center"/>
          </w:tcPr>
          <w:p w14:paraId="003C5643" w14:textId="77777777" w:rsidR="00C60F20" w:rsidRPr="00675224" w:rsidRDefault="00C60F20" w:rsidP="00B610BF">
            <w:pPr>
              <w:pStyle w:val="TableParagraph"/>
              <w:spacing w:line="240" w:lineRule="auto"/>
              <w:ind w:left="0"/>
              <w:jc w:val="center"/>
              <w:rPr>
                <w:sz w:val="16"/>
                <w:lang w:val="ro-RO"/>
              </w:rPr>
            </w:pPr>
          </w:p>
        </w:tc>
        <w:tc>
          <w:tcPr>
            <w:tcW w:w="2018" w:type="dxa"/>
          </w:tcPr>
          <w:p w14:paraId="25C6088E" w14:textId="77777777" w:rsidR="00C60F20" w:rsidRPr="00675224" w:rsidRDefault="00C60F20" w:rsidP="00B610BF">
            <w:pPr>
              <w:pStyle w:val="TableParagraph"/>
              <w:spacing w:line="240" w:lineRule="auto"/>
              <w:ind w:left="0"/>
              <w:rPr>
                <w:sz w:val="16"/>
                <w:lang w:val="ro-RO"/>
              </w:rPr>
            </w:pPr>
          </w:p>
        </w:tc>
      </w:tr>
      <w:tr w:rsidR="00C60F20" w:rsidRPr="00675224" w14:paraId="4BDE9852" w14:textId="77777777" w:rsidTr="00B610BF">
        <w:trPr>
          <w:trHeight w:val="215"/>
        </w:trPr>
        <w:tc>
          <w:tcPr>
            <w:tcW w:w="9634" w:type="dxa"/>
            <w:gridSpan w:val="4"/>
          </w:tcPr>
          <w:p w14:paraId="59E1F0C5" w14:textId="77777777" w:rsidR="00C60F20" w:rsidRPr="00675224" w:rsidRDefault="00C60F20" w:rsidP="00E25C42">
            <w:pPr>
              <w:pStyle w:val="TableParagraph"/>
              <w:ind w:left="57"/>
              <w:rPr>
                <w:sz w:val="18"/>
                <w:lang w:val="ro-RO"/>
              </w:rPr>
            </w:pPr>
            <w:r w:rsidRPr="00675224">
              <w:rPr>
                <w:w w:val="105"/>
                <w:sz w:val="18"/>
                <w:lang w:val="ro-RO"/>
              </w:rPr>
              <w:t>Bibliografie minimală recomandată</w:t>
            </w:r>
          </w:p>
        </w:tc>
      </w:tr>
      <w:tr w:rsidR="00C60F20" w:rsidRPr="00675224" w14:paraId="127E5785" w14:textId="77777777" w:rsidTr="00E25C42">
        <w:trPr>
          <w:trHeight w:val="646"/>
        </w:trPr>
        <w:tc>
          <w:tcPr>
            <w:tcW w:w="9634" w:type="dxa"/>
            <w:gridSpan w:val="4"/>
          </w:tcPr>
          <w:p w14:paraId="35866B10" w14:textId="77777777" w:rsidR="00E25C42" w:rsidRPr="00B71320" w:rsidRDefault="00E25C42" w:rsidP="00E25C42">
            <w:pPr>
              <w:pStyle w:val="ListParagraph"/>
              <w:numPr>
                <w:ilvl w:val="0"/>
                <w:numId w:val="56"/>
              </w:numPr>
              <w:pBdr>
                <w:top w:val="nil"/>
                <w:left w:val="nil"/>
                <w:bottom w:val="nil"/>
                <w:right w:val="nil"/>
                <w:between w:val="nil"/>
              </w:pBdr>
              <w:ind w:left="227" w:right="57" w:hanging="170"/>
              <w:jc w:val="both"/>
              <w:rPr>
                <w:color w:val="000000"/>
                <w:sz w:val="18"/>
                <w:szCs w:val="18"/>
              </w:rPr>
            </w:pPr>
            <w:r w:rsidRPr="00B71320">
              <w:rPr>
                <w:color w:val="000000"/>
                <w:sz w:val="18"/>
                <w:szCs w:val="18"/>
              </w:rPr>
              <w:t xml:space="preserve">Banu, C., 2010. </w:t>
            </w:r>
            <w:proofErr w:type="spellStart"/>
            <w:r w:rsidRPr="00B71320">
              <w:rPr>
                <w:i/>
                <w:color w:val="000000"/>
                <w:sz w:val="18"/>
                <w:szCs w:val="18"/>
              </w:rPr>
              <w:t>Tratat</w:t>
            </w:r>
            <w:proofErr w:type="spellEnd"/>
            <w:r w:rsidRPr="00B71320">
              <w:rPr>
                <w:i/>
                <w:color w:val="000000"/>
                <w:sz w:val="18"/>
                <w:szCs w:val="18"/>
              </w:rPr>
              <w:t xml:space="preserve"> de </w:t>
            </w:r>
            <w:proofErr w:type="spellStart"/>
            <w:r w:rsidRPr="00B71320">
              <w:rPr>
                <w:i/>
                <w:color w:val="000000"/>
                <w:sz w:val="18"/>
                <w:szCs w:val="18"/>
              </w:rPr>
              <w:t>inginerie</w:t>
            </w:r>
            <w:proofErr w:type="spellEnd"/>
            <w:r w:rsidRPr="00B71320">
              <w:rPr>
                <w:i/>
                <w:color w:val="000000"/>
                <w:sz w:val="18"/>
                <w:szCs w:val="18"/>
              </w:rPr>
              <w:t xml:space="preserve"> </w:t>
            </w:r>
            <w:proofErr w:type="spellStart"/>
            <w:r w:rsidRPr="00B71320">
              <w:rPr>
                <w:i/>
                <w:color w:val="000000"/>
                <w:sz w:val="18"/>
                <w:szCs w:val="18"/>
              </w:rPr>
              <w:t>alimentară</w:t>
            </w:r>
            <w:proofErr w:type="spellEnd"/>
            <w:r w:rsidRPr="00B71320">
              <w:rPr>
                <w:color w:val="000000"/>
                <w:sz w:val="18"/>
                <w:szCs w:val="18"/>
              </w:rPr>
              <w:t xml:space="preserve">, vol. 2, </w:t>
            </w:r>
            <w:proofErr w:type="spellStart"/>
            <w:r w:rsidRPr="00B71320">
              <w:rPr>
                <w:color w:val="000000"/>
                <w:sz w:val="18"/>
                <w:szCs w:val="18"/>
              </w:rPr>
              <w:t>Editura</w:t>
            </w:r>
            <w:proofErr w:type="spellEnd"/>
            <w:r w:rsidRPr="00B71320">
              <w:rPr>
                <w:color w:val="000000"/>
                <w:sz w:val="18"/>
                <w:szCs w:val="18"/>
              </w:rPr>
              <w:t xml:space="preserve"> Agir, </w:t>
            </w:r>
            <w:proofErr w:type="spellStart"/>
            <w:r w:rsidRPr="00B71320">
              <w:rPr>
                <w:color w:val="000000"/>
                <w:sz w:val="18"/>
                <w:szCs w:val="18"/>
              </w:rPr>
              <w:t>București</w:t>
            </w:r>
            <w:proofErr w:type="spellEnd"/>
            <w:r w:rsidRPr="00B71320">
              <w:rPr>
                <w:color w:val="000000"/>
                <w:sz w:val="18"/>
                <w:szCs w:val="18"/>
              </w:rPr>
              <w:t>.</w:t>
            </w:r>
          </w:p>
          <w:p w14:paraId="00C62686" w14:textId="77777777" w:rsidR="00C60F20" w:rsidRDefault="00E25C42" w:rsidP="00E25C42">
            <w:pPr>
              <w:pStyle w:val="ListParagraph"/>
              <w:numPr>
                <w:ilvl w:val="0"/>
                <w:numId w:val="56"/>
              </w:numPr>
              <w:pBdr>
                <w:top w:val="nil"/>
                <w:left w:val="nil"/>
                <w:bottom w:val="nil"/>
                <w:right w:val="nil"/>
                <w:between w:val="nil"/>
              </w:pBdr>
              <w:ind w:left="227" w:right="57" w:hanging="170"/>
              <w:jc w:val="both"/>
              <w:rPr>
                <w:color w:val="000000"/>
                <w:sz w:val="18"/>
                <w:szCs w:val="18"/>
              </w:rPr>
            </w:pPr>
            <w:proofErr w:type="spellStart"/>
            <w:r w:rsidRPr="00B71320">
              <w:rPr>
                <w:color w:val="000000"/>
                <w:sz w:val="18"/>
                <w:szCs w:val="18"/>
              </w:rPr>
              <w:t>Bonciu</w:t>
            </w:r>
            <w:proofErr w:type="spellEnd"/>
            <w:r w:rsidRPr="00B71320">
              <w:rPr>
                <w:color w:val="000000"/>
                <w:sz w:val="18"/>
                <w:szCs w:val="18"/>
              </w:rPr>
              <w:t xml:space="preserve">, E., Olaru, L., 2018. </w:t>
            </w:r>
            <w:proofErr w:type="spellStart"/>
            <w:r w:rsidRPr="00B71320">
              <w:rPr>
                <w:i/>
                <w:color w:val="000000"/>
                <w:sz w:val="18"/>
                <w:szCs w:val="18"/>
              </w:rPr>
              <w:t>Tehnologii</w:t>
            </w:r>
            <w:proofErr w:type="spellEnd"/>
            <w:r w:rsidRPr="00B71320">
              <w:rPr>
                <w:i/>
                <w:color w:val="000000"/>
                <w:sz w:val="18"/>
                <w:szCs w:val="18"/>
              </w:rPr>
              <w:t xml:space="preserve"> de </w:t>
            </w:r>
            <w:proofErr w:type="spellStart"/>
            <w:r w:rsidRPr="00B71320">
              <w:rPr>
                <w:i/>
                <w:color w:val="000000"/>
                <w:sz w:val="18"/>
                <w:szCs w:val="18"/>
              </w:rPr>
              <w:t>procesare</w:t>
            </w:r>
            <w:proofErr w:type="spellEnd"/>
            <w:r w:rsidRPr="00B71320">
              <w:rPr>
                <w:i/>
                <w:color w:val="000000"/>
                <w:sz w:val="18"/>
                <w:szCs w:val="18"/>
              </w:rPr>
              <w:t xml:space="preserve"> a </w:t>
            </w:r>
            <w:proofErr w:type="spellStart"/>
            <w:r w:rsidRPr="00B71320">
              <w:rPr>
                <w:i/>
                <w:color w:val="000000"/>
                <w:sz w:val="18"/>
                <w:szCs w:val="18"/>
              </w:rPr>
              <w:t>materiei</w:t>
            </w:r>
            <w:proofErr w:type="spellEnd"/>
            <w:r w:rsidRPr="00B71320">
              <w:rPr>
                <w:i/>
                <w:color w:val="000000"/>
                <w:sz w:val="18"/>
                <w:szCs w:val="18"/>
              </w:rPr>
              <w:t xml:space="preserve"> prime </w:t>
            </w:r>
            <w:proofErr w:type="spellStart"/>
            <w:r w:rsidRPr="00B71320">
              <w:rPr>
                <w:i/>
                <w:color w:val="000000"/>
                <w:sz w:val="18"/>
                <w:szCs w:val="18"/>
              </w:rPr>
              <w:t>vegetale</w:t>
            </w:r>
            <w:proofErr w:type="spellEnd"/>
            <w:r w:rsidRPr="00B71320">
              <w:rPr>
                <w:i/>
                <w:color w:val="000000"/>
                <w:sz w:val="18"/>
                <w:szCs w:val="18"/>
              </w:rPr>
              <w:t xml:space="preserve"> </w:t>
            </w:r>
            <w:proofErr w:type="spellStart"/>
            <w:r w:rsidRPr="00B71320">
              <w:rPr>
                <w:i/>
                <w:color w:val="000000"/>
                <w:sz w:val="18"/>
                <w:szCs w:val="18"/>
              </w:rPr>
              <w:t>în</w:t>
            </w:r>
            <w:proofErr w:type="spellEnd"/>
            <w:r w:rsidRPr="00B71320">
              <w:rPr>
                <w:i/>
                <w:color w:val="000000"/>
                <w:sz w:val="18"/>
                <w:szCs w:val="18"/>
              </w:rPr>
              <w:t xml:space="preserve"> </w:t>
            </w:r>
            <w:proofErr w:type="spellStart"/>
            <w:r w:rsidRPr="00B71320">
              <w:rPr>
                <w:i/>
                <w:color w:val="000000"/>
                <w:sz w:val="18"/>
                <w:szCs w:val="18"/>
              </w:rPr>
              <w:t>contextul</w:t>
            </w:r>
            <w:proofErr w:type="spellEnd"/>
            <w:r w:rsidRPr="00B71320">
              <w:rPr>
                <w:i/>
                <w:color w:val="000000"/>
                <w:sz w:val="18"/>
                <w:szCs w:val="18"/>
              </w:rPr>
              <w:t xml:space="preserve"> </w:t>
            </w:r>
            <w:proofErr w:type="spellStart"/>
            <w:r w:rsidRPr="00B71320">
              <w:rPr>
                <w:i/>
                <w:color w:val="000000"/>
                <w:sz w:val="18"/>
                <w:szCs w:val="18"/>
              </w:rPr>
              <w:t>securității</w:t>
            </w:r>
            <w:proofErr w:type="spellEnd"/>
            <w:r w:rsidRPr="00B71320">
              <w:rPr>
                <w:i/>
                <w:color w:val="000000"/>
                <w:sz w:val="18"/>
                <w:szCs w:val="18"/>
              </w:rPr>
              <w:t xml:space="preserve"> </w:t>
            </w:r>
            <w:proofErr w:type="spellStart"/>
            <w:r w:rsidRPr="00B71320">
              <w:rPr>
                <w:i/>
                <w:color w:val="000000"/>
                <w:sz w:val="18"/>
                <w:szCs w:val="18"/>
              </w:rPr>
              <w:t>și</w:t>
            </w:r>
            <w:proofErr w:type="spellEnd"/>
            <w:r w:rsidRPr="00B71320">
              <w:rPr>
                <w:i/>
                <w:color w:val="000000"/>
                <w:sz w:val="18"/>
                <w:szCs w:val="18"/>
              </w:rPr>
              <w:t xml:space="preserve"> </w:t>
            </w:r>
            <w:proofErr w:type="spellStart"/>
            <w:r w:rsidRPr="00B71320">
              <w:rPr>
                <w:i/>
                <w:color w:val="000000"/>
                <w:sz w:val="18"/>
                <w:szCs w:val="18"/>
              </w:rPr>
              <w:t>siguranței</w:t>
            </w:r>
            <w:proofErr w:type="spellEnd"/>
            <w:r w:rsidRPr="00B71320">
              <w:rPr>
                <w:i/>
                <w:color w:val="000000"/>
                <w:sz w:val="18"/>
                <w:szCs w:val="18"/>
              </w:rPr>
              <w:t xml:space="preserve"> </w:t>
            </w:r>
            <w:proofErr w:type="spellStart"/>
            <w:r w:rsidRPr="00B71320">
              <w:rPr>
                <w:i/>
                <w:color w:val="000000"/>
                <w:sz w:val="18"/>
                <w:szCs w:val="18"/>
              </w:rPr>
              <w:t>alimentare</w:t>
            </w:r>
            <w:proofErr w:type="spellEnd"/>
            <w:r w:rsidRPr="00B71320">
              <w:rPr>
                <w:color w:val="000000"/>
                <w:sz w:val="18"/>
                <w:szCs w:val="18"/>
              </w:rPr>
              <w:t xml:space="preserve">, </w:t>
            </w:r>
            <w:proofErr w:type="spellStart"/>
            <w:r w:rsidRPr="00B71320">
              <w:rPr>
                <w:color w:val="000000"/>
                <w:sz w:val="18"/>
                <w:szCs w:val="18"/>
              </w:rPr>
              <w:t>Editura</w:t>
            </w:r>
            <w:proofErr w:type="spellEnd"/>
            <w:r w:rsidRPr="00B71320">
              <w:rPr>
                <w:color w:val="000000"/>
                <w:sz w:val="18"/>
                <w:szCs w:val="18"/>
              </w:rPr>
              <w:t xml:space="preserve"> </w:t>
            </w:r>
            <w:proofErr w:type="spellStart"/>
            <w:r w:rsidRPr="00B71320">
              <w:rPr>
                <w:color w:val="000000"/>
                <w:sz w:val="18"/>
                <w:szCs w:val="18"/>
              </w:rPr>
              <w:t>Universitaria</w:t>
            </w:r>
            <w:proofErr w:type="spellEnd"/>
            <w:r w:rsidRPr="00B71320">
              <w:rPr>
                <w:color w:val="000000"/>
                <w:sz w:val="18"/>
                <w:szCs w:val="18"/>
              </w:rPr>
              <w:t>, Craiova.</w:t>
            </w:r>
          </w:p>
          <w:p w14:paraId="4CC090C3" w14:textId="77777777" w:rsidR="00CC389E" w:rsidRPr="00E25C42" w:rsidRDefault="00CC389E" w:rsidP="00E25C42">
            <w:pPr>
              <w:pStyle w:val="ListParagraph"/>
              <w:numPr>
                <w:ilvl w:val="0"/>
                <w:numId w:val="56"/>
              </w:numPr>
              <w:pBdr>
                <w:top w:val="nil"/>
                <w:left w:val="nil"/>
                <w:bottom w:val="nil"/>
                <w:right w:val="nil"/>
                <w:between w:val="nil"/>
              </w:pBdr>
              <w:ind w:left="227" w:right="57" w:hanging="170"/>
              <w:jc w:val="both"/>
              <w:rPr>
                <w:color w:val="000000"/>
                <w:sz w:val="18"/>
                <w:szCs w:val="18"/>
              </w:rPr>
            </w:pPr>
            <w:proofErr w:type="spellStart"/>
            <w:r>
              <w:rPr>
                <w:color w:val="000000"/>
                <w:sz w:val="18"/>
                <w:szCs w:val="18"/>
              </w:rPr>
              <w:t>Vintilă</w:t>
            </w:r>
            <w:proofErr w:type="spellEnd"/>
            <w:r>
              <w:rPr>
                <w:color w:val="000000"/>
                <w:sz w:val="18"/>
                <w:szCs w:val="18"/>
              </w:rPr>
              <w:t xml:space="preserve">, I., 2001. </w:t>
            </w:r>
            <w:proofErr w:type="spellStart"/>
            <w:r w:rsidRPr="00CC389E">
              <w:rPr>
                <w:i/>
                <w:color w:val="000000"/>
                <w:sz w:val="18"/>
                <w:szCs w:val="18"/>
              </w:rPr>
              <w:t>Materii</w:t>
            </w:r>
            <w:proofErr w:type="spellEnd"/>
            <w:r w:rsidRPr="00CC389E">
              <w:rPr>
                <w:i/>
                <w:color w:val="000000"/>
                <w:sz w:val="18"/>
                <w:szCs w:val="18"/>
              </w:rPr>
              <w:t xml:space="preserve"> prime </w:t>
            </w:r>
            <w:proofErr w:type="spellStart"/>
            <w:r w:rsidRPr="00CC389E">
              <w:rPr>
                <w:i/>
                <w:color w:val="000000"/>
                <w:sz w:val="18"/>
                <w:szCs w:val="18"/>
              </w:rPr>
              <w:t>oleaginoase</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materii</w:t>
            </w:r>
            <w:proofErr w:type="spellEnd"/>
            <w:r w:rsidRPr="00CC389E">
              <w:rPr>
                <w:i/>
                <w:color w:val="000000"/>
                <w:sz w:val="18"/>
                <w:szCs w:val="18"/>
              </w:rPr>
              <w:t xml:space="preserve"> </w:t>
            </w:r>
            <w:proofErr w:type="spellStart"/>
            <w:r w:rsidRPr="00CC389E">
              <w:rPr>
                <w:i/>
                <w:color w:val="000000"/>
                <w:sz w:val="18"/>
                <w:szCs w:val="18"/>
              </w:rPr>
              <w:t>auxiliare</w:t>
            </w:r>
            <w:proofErr w:type="spellEnd"/>
            <w:r w:rsidRPr="00CC389E">
              <w:rPr>
                <w:i/>
                <w:color w:val="000000"/>
                <w:sz w:val="18"/>
                <w:szCs w:val="18"/>
              </w:rPr>
              <w:t xml:space="preserve"> </w:t>
            </w:r>
            <w:proofErr w:type="spellStart"/>
            <w:r w:rsidRPr="00CC389E">
              <w:rPr>
                <w:i/>
                <w:color w:val="000000"/>
                <w:sz w:val="18"/>
                <w:szCs w:val="18"/>
              </w:rPr>
              <w:t>în</w:t>
            </w:r>
            <w:proofErr w:type="spellEnd"/>
            <w:r w:rsidRPr="00CC389E">
              <w:rPr>
                <w:i/>
                <w:color w:val="000000"/>
                <w:sz w:val="18"/>
                <w:szCs w:val="18"/>
              </w:rPr>
              <w:t xml:space="preserve"> </w:t>
            </w:r>
            <w:proofErr w:type="spellStart"/>
            <w:r w:rsidRPr="00CC389E">
              <w:rPr>
                <w:i/>
                <w:color w:val="000000"/>
                <w:sz w:val="18"/>
                <w:szCs w:val="18"/>
              </w:rPr>
              <w:t>industria</w:t>
            </w:r>
            <w:proofErr w:type="spellEnd"/>
            <w:r w:rsidRPr="00CC389E">
              <w:rPr>
                <w:i/>
                <w:color w:val="000000"/>
                <w:sz w:val="18"/>
                <w:szCs w:val="18"/>
              </w:rPr>
              <w:t xml:space="preserve"> </w:t>
            </w:r>
            <w:proofErr w:type="spellStart"/>
            <w:r w:rsidRPr="00CC389E">
              <w:rPr>
                <w:i/>
                <w:color w:val="000000"/>
                <w:sz w:val="18"/>
                <w:szCs w:val="18"/>
              </w:rPr>
              <w:t>uleiurilor</w:t>
            </w:r>
            <w:proofErr w:type="spellEnd"/>
            <w:r w:rsidRPr="00CC389E">
              <w:rPr>
                <w:i/>
                <w:color w:val="000000"/>
                <w:sz w:val="18"/>
                <w:szCs w:val="18"/>
              </w:rPr>
              <w:t xml:space="preserve"> </w:t>
            </w:r>
            <w:proofErr w:type="spellStart"/>
            <w:r w:rsidRPr="00CC389E">
              <w:rPr>
                <w:i/>
                <w:color w:val="000000"/>
                <w:sz w:val="18"/>
                <w:szCs w:val="18"/>
              </w:rPr>
              <w:t>şi</w:t>
            </w:r>
            <w:proofErr w:type="spellEnd"/>
            <w:r w:rsidRPr="00CC389E">
              <w:rPr>
                <w:i/>
                <w:color w:val="000000"/>
                <w:sz w:val="18"/>
                <w:szCs w:val="18"/>
              </w:rPr>
              <w:t xml:space="preserve"> </w:t>
            </w:r>
            <w:proofErr w:type="spellStart"/>
            <w:r w:rsidRPr="00CC389E">
              <w:rPr>
                <w:i/>
                <w:color w:val="000000"/>
                <w:sz w:val="18"/>
                <w:szCs w:val="18"/>
              </w:rPr>
              <w:t>grăsimilor</w:t>
            </w:r>
            <w:proofErr w:type="spellEnd"/>
            <w:r w:rsidRPr="00CC389E">
              <w:rPr>
                <w:i/>
                <w:color w:val="000000"/>
                <w:sz w:val="18"/>
                <w:szCs w:val="18"/>
              </w:rPr>
              <w:t xml:space="preserve"> </w:t>
            </w:r>
            <w:proofErr w:type="spellStart"/>
            <w:r w:rsidRPr="00CC389E">
              <w:rPr>
                <w:i/>
                <w:color w:val="000000"/>
                <w:sz w:val="18"/>
                <w:szCs w:val="18"/>
              </w:rPr>
              <w:t>vegetale</w:t>
            </w:r>
            <w:proofErr w:type="spellEnd"/>
            <w:r>
              <w:rPr>
                <w:color w:val="000000"/>
                <w:sz w:val="18"/>
                <w:szCs w:val="18"/>
              </w:rPr>
              <w:t xml:space="preserve">, </w:t>
            </w:r>
            <w:proofErr w:type="spellStart"/>
            <w:r w:rsidRPr="00CC389E">
              <w:rPr>
                <w:color w:val="000000"/>
                <w:sz w:val="18"/>
                <w:szCs w:val="18"/>
              </w:rPr>
              <w:t>Editura</w:t>
            </w:r>
            <w:proofErr w:type="spellEnd"/>
            <w:r w:rsidRPr="00CC389E">
              <w:rPr>
                <w:color w:val="000000"/>
                <w:sz w:val="18"/>
                <w:szCs w:val="18"/>
              </w:rPr>
              <w:t xml:space="preserve"> </w:t>
            </w:r>
            <w:proofErr w:type="spellStart"/>
            <w:r w:rsidRPr="00CC389E">
              <w:rPr>
                <w:color w:val="000000"/>
                <w:sz w:val="18"/>
                <w:szCs w:val="18"/>
              </w:rPr>
              <w:t>Fundaţiei</w:t>
            </w:r>
            <w:proofErr w:type="spellEnd"/>
            <w:r w:rsidRPr="00CC389E">
              <w:rPr>
                <w:color w:val="000000"/>
                <w:sz w:val="18"/>
                <w:szCs w:val="18"/>
              </w:rPr>
              <w:t xml:space="preserve"> </w:t>
            </w:r>
            <w:proofErr w:type="spellStart"/>
            <w:r w:rsidRPr="00CC389E">
              <w:rPr>
                <w:color w:val="000000"/>
                <w:sz w:val="18"/>
                <w:szCs w:val="18"/>
              </w:rPr>
              <w:t>Universitare</w:t>
            </w:r>
            <w:proofErr w:type="spellEnd"/>
            <w:r w:rsidRPr="00CC389E">
              <w:rPr>
                <w:color w:val="000000"/>
                <w:sz w:val="18"/>
                <w:szCs w:val="18"/>
              </w:rPr>
              <w:t xml:space="preserve"> "</w:t>
            </w:r>
            <w:proofErr w:type="spellStart"/>
            <w:r w:rsidRPr="00CC389E">
              <w:rPr>
                <w:color w:val="000000"/>
                <w:sz w:val="18"/>
                <w:szCs w:val="18"/>
              </w:rPr>
              <w:t>Dunărea</w:t>
            </w:r>
            <w:proofErr w:type="spellEnd"/>
            <w:r w:rsidRPr="00CC389E">
              <w:rPr>
                <w:color w:val="000000"/>
                <w:sz w:val="18"/>
                <w:szCs w:val="18"/>
              </w:rPr>
              <w:t xml:space="preserve"> de Jos"</w:t>
            </w:r>
            <w:r>
              <w:rPr>
                <w:color w:val="000000"/>
                <w:sz w:val="18"/>
                <w:szCs w:val="18"/>
              </w:rPr>
              <w:t xml:space="preserve">, </w:t>
            </w:r>
            <w:proofErr w:type="spellStart"/>
            <w:r>
              <w:rPr>
                <w:color w:val="000000"/>
                <w:sz w:val="18"/>
                <w:szCs w:val="18"/>
              </w:rPr>
              <w:t>Galați</w:t>
            </w:r>
            <w:proofErr w:type="spellEnd"/>
            <w:r>
              <w:rPr>
                <w:color w:val="000000"/>
                <w:sz w:val="18"/>
                <w:szCs w:val="18"/>
              </w:rPr>
              <w:t>.</w:t>
            </w:r>
          </w:p>
        </w:tc>
      </w:tr>
    </w:tbl>
    <w:p w14:paraId="13F03D9F" w14:textId="77777777" w:rsidR="000017E7" w:rsidRPr="00675224" w:rsidRDefault="000017E7" w:rsidP="000017E7">
      <w:pPr>
        <w:pStyle w:val="BodyText"/>
        <w:spacing w:before="7"/>
        <w:rPr>
          <w:b/>
          <w:sz w:val="8"/>
          <w:lang w:val="ro-RO"/>
        </w:rPr>
      </w:pPr>
    </w:p>
    <w:p w14:paraId="0278A800"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675224" w14:paraId="317A2634" w14:textId="77777777" w:rsidTr="00E81962">
        <w:trPr>
          <w:trHeight w:val="549"/>
        </w:trPr>
        <w:tc>
          <w:tcPr>
            <w:tcW w:w="1490" w:type="dxa"/>
          </w:tcPr>
          <w:p w14:paraId="69D1B40E" w14:textId="77777777" w:rsidR="000017E7" w:rsidRPr="00675224" w:rsidRDefault="000017E7" w:rsidP="00E81962">
            <w:pPr>
              <w:pStyle w:val="TableParagraph"/>
              <w:spacing w:before="165" w:line="240" w:lineRule="auto"/>
              <w:ind w:left="246"/>
              <w:rPr>
                <w:sz w:val="18"/>
                <w:lang w:val="ro-RO"/>
              </w:rPr>
            </w:pPr>
            <w:r w:rsidRPr="00675224">
              <w:rPr>
                <w:w w:val="105"/>
                <w:sz w:val="18"/>
                <w:lang w:val="ro-RO"/>
              </w:rPr>
              <w:t>Tip activitate</w:t>
            </w:r>
          </w:p>
        </w:tc>
        <w:tc>
          <w:tcPr>
            <w:tcW w:w="4175" w:type="dxa"/>
          </w:tcPr>
          <w:p w14:paraId="2CF575CD"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405" w:type="dxa"/>
          </w:tcPr>
          <w:p w14:paraId="5FB4F57D"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1558" w:type="dxa"/>
          </w:tcPr>
          <w:p w14:paraId="3C3AA935" w14:textId="77777777" w:rsidR="000017E7" w:rsidRPr="00675224" w:rsidRDefault="000017E7" w:rsidP="00E81962">
            <w:pPr>
              <w:pStyle w:val="TableParagraph"/>
              <w:spacing w:before="57" w:line="249" w:lineRule="auto"/>
              <w:ind w:left="564" w:hanging="420"/>
              <w:rPr>
                <w:sz w:val="18"/>
                <w:lang w:val="ro-RO"/>
              </w:rPr>
            </w:pPr>
            <w:r w:rsidRPr="00675224">
              <w:rPr>
                <w:w w:val="105"/>
                <w:sz w:val="18"/>
                <w:lang w:val="ro-RO"/>
              </w:rPr>
              <w:t>Pondere din nota finală</w:t>
            </w:r>
          </w:p>
        </w:tc>
      </w:tr>
      <w:tr w:rsidR="0083791B" w:rsidRPr="00675224" w14:paraId="4DB85D86" w14:textId="77777777" w:rsidTr="00E81962">
        <w:trPr>
          <w:trHeight w:val="244"/>
        </w:trPr>
        <w:tc>
          <w:tcPr>
            <w:tcW w:w="1490" w:type="dxa"/>
          </w:tcPr>
          <w:p w14:paraId="36186B76" w14:textId="77777777" w:rsidR="0083791B" w:rsidRPr="00675224" w:rsidRDefault="0083791B" w:rsidP="00E81962">
            <w:pPr>
              <w:pStyle w:val="TableParagraph"/>
              <w:spacing w:before="14" w:line="240" w:lineRule="auto"/>
              <w:ind w:left="102"/>
              <w:rPr>
                <w:sz w:val="18"/>
                <w:lang w:val="ro-RO"/>
              </w:rPr>
            </w:pPr>
            <w:r w:rsidRPr="00675224">
              <w:rPr>
                <w:w w:val="105"/>
                <w:sz w:val="18"/>
                <w:lang w:val="ro-RO"/>
              </w:rPr>
              <w:t>Curs</w:t>
            </w:r>
          </w:p>
        </w:tc>
        <w:tc>
          <w:tcPr>
            <w:tcW w:w="4175" w:type="dxa"/>
          </w:tcPr>
          <w:p w14:paraId="61DF6E26" w14:textId="750E16B6" w:rsidR="0083791B" w:rsidRDefault="004646D5" w:rsidP="00976946">
            <w:pPr>
              <w:pStyle w:val="TableParagraph"/>
              <w:ind w:left="102" w:right="102"/>
              <w:jc w:val="both"/>
              <w:rPr>
                <w:sz w:val="18"/>
                <w:szCs w:val="18"/>
                <w:lang w:val="ro-RO"/>
              </w:rPr>
            </w:pPr>
            <w:r w:rsidRPr="004646D5">
              <w:rPr>
                <w:sz w:val="18"/>
                <w:szCs w:val="18"/>
                <w:lang w:val="ro-RO"/>
              </w:rPr>
              <w:t xml:space="preserve">Cunoaşterea terminologiei specifice disciplinei și dobândirea noţiunilor </w:t>
            </w:r>
            <w:r w:rsidR="00976946">
              <w:rPr>
                <w:sz w:val="18"/>
                <w:szCs w:val="18"/>
                <w:lang w:val="ro-RO"/>
              </w:rPr>
              <w:t>cu privire la tehnologia produselor alimentare de origine vegetală</w:t>
            </w:r>
            <w:r w:rsidR="00133E79">
              <w:rPr>
                <w:sz w:val="18"/>
                <w:szCs w:val="18"/>
                <w:lang w:val="ro-RO"/>
              </w:rPr>
              <w:t xml:space="preserve"> (CP</w:t>
            </w:r>
            <w:r w:rsidR="002904D5">
              <w:rPr>
                <w:sz w:val="18"/>
                <w:szCs w:val="18"/>
                <w:lang w:val="ro-RO"/>
              </w:rPr>
              <w:t>15</w:t>
            </w:r>
            <w:r w:rsidRPr="004646D5">
              <w:rPr>
                <w:sz w:val="18"/>
                <w:szCs w:val="18"/>
                <w:lang w:val="ro-RO"/>
              </w:rPr>
              <w:t>)</w:t>
            </w:r>
          </w:p>
          <w:p w14:paraId="5391914E" w14:textId="6875D0C5" w:rsidR="00976946" w:rsidRPr="0083791B" w:rsidRDefault="00976946" w:rsidP="00976946">
            <w:pPr>
              <w:pStyle w:val="TableParagraph"/>
              <w:ind w:left="102" w:right="102"/>
              <w:jc w:val="both"/>
              <w:rPr>
                <w:sz w:val="18"/>
                <w:szCs w:val="18"/>
                <w:lang w:val="ro-RO"/>
              </w:rPr>
            </w:pPr>
            <w:r>
              <w:rPr>
                <w:sz w:val="18"/>
                <w:szCs w:val="18"/>
                <w:lang w:val="ro-RO"/>
              </w:rPr>
              <w:t>Capacitate</w:t>
            </w:r>
            <w:r w:rsidRPr="00976946">
              <w:rPr>
                <w:sz w:val="18"/>
                <w:szCs w:val="18"/>
                <w:lang w:val="ro-RO"/>
              </w:rPr>
              <w:t xml:space="preserve"> de a conduce și analiza procesele și tehnologiile din industria alimentară, de la materii prime până la produsul finit, inclusiv exploatarea instalațiilor, controlul calității produselor și al mediului, precum și integrarea cunoștințelor din domenii științifice conexe</w:t>
            </w:r>
            <w:r>
              <w:rPr>
                <w:sz w:val="18"/>
                <w:szCs w:val="18"/>
                <w:lang w:val="ro-RO"/>
              </w:rPr>
              <w:t xml:space="preserve"> (CP2</w:t>
            </w:r>
            <w:r w:rsidR="002904D5">
              <w:rPr>
                <w:sz w:val="18"/>
                <w:szCs w:val="18"/>
                <w:lang w:val="ro-RO"/>
              </w:rPr>
              <w:t>0</w:t>
            </w:r>
            <w:r>
              <w:rPr>
                <w:sz w:val="18"/>
                <w:szCs w:val="18"/>
                <w:lang w:val="ro-RO"/>
              </w:rPr>
              <w:t>, CP</w:t>
            </w:r>
            <w:r w:rsidR="002904D5">
              <w:rPr>
                <w:sz w:val="18"/>
                <w:szCs w:val="18"/>
                <w:lang w:val="ro-RO"/>
              </w:rPr>
              <w:t>15</w:t>
            </w:r>
            <w:r>
              <w:rPr>
                <w:sz w:val="18"/>
                <w:szCs w:val="18"/>
                <w:lang w:val="ro-RO"/>
              </w:rPr>
              <w:t>)</w:t>
            </w:r>
          </w:p>
        </w:tc>
        <w:tc>
          <w:tcPr>
            <w:tcW w:w="2405" w:type="dxa"/>
          </w:tcPr>
          <w:p w14:paraId="12802D96" w14:textId="77777777" w:rsidR="0083791B" w:rsidRPr="00351D59" w:rsidRDefault="0083791B" w:rsidP="002507FB">
            <w:pPr>
              <w:ind w:left="57" w:right="57"/>
              <w:jc w:val="center"/>
              <w:rPr>
                <w:b/>
                <w:color w:val="000000"/>
                <w:sz w:val="18"/>
                <w:szCs w:val="18"/>
                <w:lang w:val="ro-RO"/>
              </w:rPr>
            </w:pPr>
            <w:r w:rsidRPr="00351D59">
              <w:rPr>
                <w:sz w:val="18"/>
                <w:szCs w:val="18"/>
                <w:lang w:val="ro-RO"/>
              </w:rPr>
              <w:t>Examen scris – test docimologic, urmat de verificarea orală a gradului de îndeplinire a cerințelor în lucrarea scrisă</w:t>
            </w:r>
          </w:p>
        </w:tc>
        <w:tc>
          <w:tcPr>
            <w:tcW w:w="1558" w:type="dxa"/>
          </w:tcPr>
          <w:p w14:paraId="5A619B92" w14:textId="77777777" w:rsidR="0083791B" w:rsidRDefault="0083791B" w:rsidP="002507FB">
            <w:pPr>
              <w:pStyle w:val="TableParagraph"/>
              <w:spacing w:line="240" w:lineRule="auto"/>
              <w:ind w:left="0"/>
              <w:jc w:val="center"/>
              <w:rPr>
                <w:sz w:val="18"/>
                <w:szCs w:val="18"/>
                <w:lang w:val="ro-RO"/>
              </w:rPr>
            </w:pPr>
            <w:r w:rsidRPr="00351D59">
              <w:rPr>
                <w:sz w:val="18"/>
                <w:szCs w:val="18"/>
                <w:lang w:val="ro-RO"/>
              </w:rPr>
              <w:t>50%</w:t>
            </w:r>
          </w:p>
          <w:p w14:paraId="6D9A2633" w14:textId="77777777" w:rsidR="0083791B" w:rsidRPr="003C39AC" w:rsidRDefault="0083791B" w:rsidP="002507FB">
            <w:pPr>
              <w:jc w:val="center"/>
              <w:rPr>
                <w:lang w:val="ro-RO"/>
              </w:rPr>
            </w:pPr>
          </w:p>
        </w:tc>
      </w:tr>
      <w:tr w:rsidR="0083791B" w:rsidRPr="00675224" w14:paraId="7BA52281" w14:textId="77777777" w:rsidTr="00E81962">
        <w:trPr>
          <w:trHeight w:val="430"/>
        </w:trPr>
        <w:tc>
          <w:tcPr>
            <w:tcW w:w="1490" w:type="dxa"/>
          </w:tcPr>
          <w:p w14:paraId="34E8C635" w14:textId="77777777" w:rsidR="0083791B" w:rsidRPr="00675224" w:rsidRDefault="0083791B" w:rsidP="0083791B">
            <w:pPr>
              <w:pStyle w:val="TableParagraph"/>
              <w:spacing w:line="207" w:lineRule="exact"/>
              <w:ind w:left="102"/>
              <w:rPr>
                <w:sz w:val="18"/>
                <w:lang w:val="ro-RO"/>
              </w:rPr>
            </w:pPr>
            <w:r w:rsidRPr="00675224">
              <w:rPr>
                <w:w w:val="105"/>
                <w:sz w:val="18"/>
                <w:lang w:val="ro-RO"/>
              </w:rPr>
              <w:t>Laborator</w:t>
            </w:r>
          </w:p>
          <w:p w14:paraId="6108A1A4" w14:textId="77777777" w:rsidR="0083791B" w:rsidRPr="00675224" w:rsidRDefault="0083791B" w:rsidP="00E81962">
            <w:pPr>
              <w:pStyle w:val="TableParagraph"/>
              <w:spacing w:line="207" w:lineRule="exact"/>
              <w:ind w:left="102"/>
              <w:rPr>
                <w:sz w:val="18"/>
                <w:lang w:val="ro-RO"/>
              </w:rPr>
            </w:pPr>
          </w:p>
        </w:tc>
        <w:tc>
          <w:tcPr>
            <w:tcW w:w="4175" w:type="dxa"/>
          </w:tcPr>
          <w:p w14:paraId="232DE7DF" w14:textId="73187589" w:rsidR="004646D5" w:rsidRPr="004646D5" w:rsidRDefault="0013795A" w:rsidP="004646D5">
            <w:pPr>
              <w:pStyle w:val="TableParagraph"/>
              <w:ind w:left="102" w:right="102"/>
              <w:jc w:val="both"/>
              <w:rPr>
                <w:sz w:val="18"/>
                <w:lang w:val="ro-RO"/>
              </w:rPr>
            </w:pPr>
            <w:r w:rsidRPr="0013795A">
              <w:rPr>
                <w:sz w:val="18"/>
                <w:lang w:val="ro-RO"/>
              </w:rPr>
              <w:t xml:space="preserve">Însușirea modului de lucru specific </w:t>
            </w:r>
            <w:r w:rsidR="00976946">
              <w:rPr>
                <w:sz w:val="18"/>
                <w:lang w:val="ro-RO"/>
              </w:rPr>
              <w:t xml:space="preserve">analizei de laborator a produselor alimentare de origine vegetală </w:t>
            </w:r>
            <w:r w:rsidR="004646D5">
              <w:rPr>
                <w:sz w:val="18"/>
                <w:lang w:val="ro-RO"/>
              </w:rPr>
              <w:t>(C</w:t>
            </w:r>
            <w:r w:rsidR="00976946">
              <w:rPr>
                <w:sz w:val="18"/>
                <w:lang w:val="ro-RO"/>
              </w:rPr>
              <w:t>T</w:t>
            </w:r>
            <w:r w:rsidR="002904D5">
              <w:rPr>
                <w:sz w:val="18"/>
                <w:lang w:val="ro-RO"/>
              </w:rPr>
              <w:t>4</w:t>
            </w:r>
            <w:r w:rsidR="004646D5">
              <w:rPr>
                <w:sz w:val="18"/>
                <w:lang w:val="ro-RO"/>
              </w:rPr>
              <w:t>)</w:t>
            </w:r>
          </w:p>
          <w:p w14:paraId="332520F1" w14:textId="528F740E" w:rsidR="0083791B" w:rsidRPr="00675224" w:rsidRDefault="00807901" w:rsidP="00807901">
            <w:pPr>
              <w:pStyle w:val="TableParagraph"/>
              <w:spacing w:line="240" w:lineRule="auto"/>
              <w:ind w:left="102" w:right="102"/>
              <w:jc w:val="both"/>
              <w:rPr>
                <w:sz w:val="18"/>
                <w:lang w:val="ro-RO"/>
              </w:rPr>
            </w:pPr>
            <w:r w:rsidRPr="00807901">
              <w:rPr>
                <w:sz w:val="18"/>
                <w:lang w:val="ro-RO"/>
              </w:rPr>
              <w:t>Dezvoltarea capacității de a supraveghea procesele tehnologice și de a aplica tehnici de analiză a produselor de origine vegetală, în cadrul muncii în echipă, pentru confirmarea calității acestora cu respectarea normelor în vigoare</w:t>
            </w:r>
            <w:r>
              <w:rPr>
                <w:sz w:val="18"/>
                <w:lang w:val="ro-RO"/>
              </w:rPr>
              <w:t xml:space="preserve"> </w:t>
            </w:r>
            <w:r w:rsidR="00DF1060">
              <w:rPr>
                <w:sz w:val="18"/>
                <w:lang w:val="ro-RO"/>
              </w:rPr>
              <w:t>(</w:t>
            </w:r>
            <w:r>
              <w:rPr>
                <w:sz w:val="18"/>
                <w:lang w:val="ro-RO"/>
              </w:rPr>
              <w:t>CT</w:t>
            </w:r>
            <w:r w:rsidR="002904D5">
              <w:rPr>
                <w:sz w:val="18"/>
                <w:lang w:val="ro-RO"/>
              </w:rPr>
              <w:t>4</w:t>
            </w:r>
            <w:r w:rsidR="004646D5" w:rsidRPr="004646D5">
              <w:rPr>
                <w:sz w:val="18"/>
                <w:lang w:val="ro-RO"/>
              </w:rPr>
              <w:t>)</w:t>
            </w:r>
          </w:p>
        </w:tc>
        <w:tc>
          <w:tcPr>
            <w:tcW w:w="2405" w:type="dxa"/>
          </w:tcPr>
          <w:p w14:paraId="326D899B" w14:textId="77777777" w:rsidR="0083791B" w:rsidRPr="00351D59" w:rsidRDefault="00807901" w:rsidP="00807901">
            <w:pPr>
              <w:ind w:left="57" w:right="57"/>
              <w:jc w:val="center"/>
              <w:rPr>
                <w:b/>
                <w:sz w:val="18"/>
                <w:szCs w:val="18"/>
                <w:lang w:val="ro-RO"/>
              </w:rPr>
            </w:pPr>
            <w:r>
              <w:rPr>
                <w:sz w:val="18"/>
                <w:szCs w:val="18"/>
                <w:lang w:val="ro-RO"/>
              </w:rPr>
              <w:t>Evaluare intermediară și finală prin test de laborator</w:t>
            </w:r>
          </w:p>
        </w:tc>
        <w:tc>
          <w:tcPr>
            <w:tcW w:w="1558" w:type="dxa"/>
          </w:tcPr>
          <w:p w14:paraId="2F44C0CC" w14:textId="77777777" w:rsidR="0083791B" w:rsidRPr="00351D59" w:rsidRDefault="004A6866" w:rsidP="002507FB">
            <w:pPr>
              <w:pStyle w:val="TableParagraph"/>
              <w:spacing w:line="240" w:lineRule="auto"/>
              <w:ind w:left="0"/>
              <w:jc w:val="center"/>
              <w:rPr>
                <w:sz w:val="18"/>
                <w:szCs w:val="18"/>
                <w:lang w:val="ro-RO"/>
              </w:rPr>
            </w:pPr>
            <w:r>
              <w:rPr>
                <w:sz w:val="18"/>
                <w:szCs w:val="18"/>
                <w:lang w:val="ro-RO"/>
              </w:rPr>
              <w:t>25</w:t>
            </w:r>
            <w:r w:rsidR="0083791B" w:rsidRPr="00351D59">
              <w:rPr>
                <w:sz w:val="18"/>
                <w:szCs w:val="18"/>
                <w:lang w:val="ro-RO"/>
              </w:rPr>
              <w:t>%</w:t>
            </w:r>
          </w:p>
        </w:tc>
      </w:tr>
      <w:tr w:rsidR="004A6866" w:rsidRPr="00675224" w14:paraId="57B22F83" w14:textId="77777777" w:rsidTr="00E81962">
        <w:trPr>
          <w:trHeight w:val="430"/>
        </w:trPr>
        <w:tc>
          <w:tcPr>
            <w:tcW w:w="1490" w:type="dxa"/>
          </w:tcPr>
          <w:p w14:paraId="0929AB3F" w14:textId="77777777" w:rsidR="004A6866" w:rsidRPr="00675224" w:rsidRDefault="004A6866" w:rsidP="0083791B">
            <w:pPr>
              <w:pStyle w:val="TableParagraph"/>
              <w:spacing w:line="207" w:lineRule="exact"/>
              <w:ind w:left="102"/>
              <w:rPr>
                <w:w w:val="105"/>
                <w:sz w:val="18"/>
                <w:lang w:val="ro-RO"/>
              </w:rPr>
            </w:pPr>
            <w:r>
              <w:rPr>
                <w:w w:val="105"/>
                <w:sz w:val="18"/>
                <w:lang w:val="ro-RO"/>
              </w:rPr>
              <w:t>Proiect</w:t>
            </w:r>
          </w:p>
        </w:tc>
        <w:tc>
          <w:tcPr>
            <w:tcW w:w="4175" w:type="dxa"/>
          </w:tcPr>
          <w:p w14:paraId="1E9B5772" w14:textId="5CEA1D3C" w:rsidR="00271FC8" w:rsidRDefault="00271FC8" w:rsidP="00271FC8">
            <w:pPr>
              <w:pStyle w:val="TableParagraph"/>
              <w:ind w:left="102" w:right="102"/>
              <w:jc w:val="both"/>
              <w:rPr>
                <w:sz w:val="18"/>
                <w:lang w:val="ro-RO"/>
              </w:rPr>
            </w:pPr>
            <w:r w:rsidRPr="00271FC8">
              <w:rPr>
                <w:sz w:val="18"/>
                <w:lang w:val="ro-RO"/>
              </w:rPr>
              <w:t xml:space="preserve">Capacitate de sinteză și cunoștințe privind tehnologia produselor </w:t>
            </w:r>
            <w:r>
              <w:rPr>
                <w:sz w:val="18"/>
                <w:lang w:val="ro-RO"/>
              </w:rPr>
              <w:t>alimentare de origine vegetală (CP</w:t>
            </w:r>
            <w:r w:rsidR="002904D5">
              <w:rPr>
                <w:sz w:val="18"/>
                <w:lang w:val="ro-RO"/>
              </w:rPr>
              <w:t>15</w:t>
            </w:r>
            <w:r>
              <w:rPr>
                <w:sz w:val="18"/>
                <w:lang w:val="ro-RO"/>
              </w:rPr>
              <w:t>)</w:t>
            </w:r>
          </w:p>
          <w:p w14:paraId="487675CC" w14:textId="1F83C587" w:rsidR="004A6866" w:rsidRPr="0013795A" w:rsidRDefault="00271FC8" w:rsidP="006955F7">
            <w:pPr>
              <w:pStyle w:val="TableParagraph"/>
              <w:ind w:left="102" w:right="102"/>
              <w:jc w:val="both"/>
              <w:rPr>
                <w:sz w:val="18"/>
                <w:lang w:val="ro-RO"/>
              </w:rPr>
            </w:pPr>
            <w:r>
              <w:rPr>
                <w:sz w:val="18"/>
                <w:lang w:val="ro-RO"/>
              </w:rPr>
              <w:t xml:space="preserve">Capacitate </w:t>
            </w:r>
            <w:r w:rsidRPr="00271FC8">
              <w:rPr>
                <w:sz w:val="18"/>
                <w:lang w:val="ro-RO"/>
              </w:rPr>
              <w:t>de a stabili într-o ordine logică etapele procesului tehnologic</w:t>
            </w:r>
            <w:r w:rsidR="006955F7">
              <w:rPr>
                <w:sz w:val="18"/>
                <w:lang w:val="ro-RO"/>
              </w:rPr>
              <w:t xml:space="preserve"> </w:t>
            </w:r>
            <w:r w:rsidR="006955F7" w:rsidRPr="006955F7">
              <w:rPr>
                <w:sz w:val="18"/>
                <w:lang w:val="ro-RO"/>
              </w:rPr>
              <w:t xml:space="preserve">și de a calcula bilanțul </w:t>
            </w:r>
            <w:r w:rsidR="006955F7">
              <w:rPr>
                <w:sz w:val="18"/>
                <w:lang w:val="ro-RO"/>
              </w:rPr>
              <w:t>de materiale</w:t>
            </w:r>
            <w:r w:rsidR="006955F7" w:rsidRPr="006955F7">
              <w:rPr>
                <w:sz w:val="18"/>
                <w:lang w:val="ro-RO"/>
              </w:rPr>
              <w:t xml:space="preserve"> și con</w:t>
            </w:r>
            <w:r w:rsidR="006955F7">
              <w:rPr>
                <w:sz w:val="18"/>
                <w:lang w:val="ro-RO"/>
              </w:rPr>
              <w:t>sumul specific de materii prime</w:t>
            </w:r>
            <w:r>
              <w:rPr>
                <w:sz w:val="18"/>
                <w:lang w:val="ro-RO"/>
              </w:rPr>
              <w:t xml:space="preserve"> (CP</w:t>
            </w:r>
            <w:r w:rsidR="002904D5">
              <w:rPr>
                <w:sz w:val="18"/>
                <w:lang w:val="ro-RO"/>
              </w:rPr>
              <w:t>20</w:t>
            </w:r>
            <w:r>
              <w:rPr>
                <w:sz w:val="18"/>
                <w:lang w:val="ro-RO"/>
              </w:rPr>
              <w:t>, CT</w:t>
            </w:r>
            <w:r w:rsidR="002904D5">
              <w:rPr>
                <w:sz w:val="18"/>
                <w:lang w:val="ro-RO"/>
              </w:rPr>
              <w:t>4</w:t>
            </w:r>
            <w:r>
              <w:rPr>
                <w:sz w:val="18"/>
                <w:lang w:val="ro-RO"/>
              </w:rPr>
              <w:t>)</w:t>
            </w:r>
          </w:p>
        </w:tc>
        <w:tc>
          <w:tcPr>
            <w:tcW w:w="2405" w:type="dxa"/>
          </w:tcPr>
          <w:p w14:paraId="0391F498" w14:textId="77777777" w:rsidR="004A6866" w:rsidRPr="00351D59" w:rsidRDefault="00271FC8" w:rsidP="002507FB">
            <w:pPr>
              <w:ind w:left="57" w:right="57"/>
              <w:jc w:val="center"/>
              <w:rPr>
                <w:sz w:val="18"/>
                <w:szCs w:val="18"/>
                <w:lang w:val="ro-RO"/>
              </w:rPr>
            </w:pPr>
            <w:r w:rsidRPr="00271FC8">
              <w:rPr>
                <w:sz w:val="18"/>
                <w:szCs w:val="18"/>
                <w:lang w:val="ro-RO"/>
              </w:rPr>
              <w:t>Evaluare pe parcurs, evaluare finală a studiului de caz</w:t>
            </w:r>
          </w:p>
        </w:tc>
        <w:tc>
          <w:tcPr>
            <w:tcW w:w="1558" w:type="dxa"/>
          </w:tcPr>
          <w:p w14:paraId="11612AC3" w14:textId="77777777" w:rsidR="004A6866" w:rsidRDefault="004A6866" w:rsidP="002507FB">
            <w:pPr>
              <w:pStyle w:val="TableParagraph"/>
              <w:spacing w:line="240" w:lineRule="auto"/>
              <w:ind w:left="0"/>
              <w:jc w:val="center"/>
              <w:rPr>
                <w:sz w:val="18"/>
                <w:szCs w:val="18"/>
                <w:lang w:val="ro-RO"/>
              </w:rPr>
            </w:pPr>
            <w:r>
              <w:rPr>
                <w:sz w:val="18"/>
                <w:szCs w:val="18"/>
                <w:lang w:val="ro-RO"/>
              </w:rPr>
              <w:t>25%</w:t>
            </w:r>
          </w:p>
        </w:tc>
      </w:tr>
    </w:tbl>
    <w:p w14:paraId="69D5A907" w14:textId="77777777" w:rsidR="000017E7" w:rsidRPr="00675224" w:rsidRDefault="000017E7" w:rsidP="000017E7">
      <w:pPr>
        <w:pStyle w:val="BodyText"/>
        <w:spacing w:before="0"/>
        <w:rPr>
          <w:b/>
          <w:sz w:val="20"/>
          <w:lang w:val="ro-RO"/>
        </w:rPr>
      </w:pPr>
    </w:p>
    <w:p w14:paraId="6E5F6E6D" w14:textId="77777777" w:rsidR="000017E7" w:rsidRPr="00675224" w:rsidRDefault="000017E7" w:rsidP="000017E7">
      <w:pPr>
        <w:pStyle w:val="BodyText"/>
        <w:spacing w:before="3"/>
        <w:rPr>
          <w:b/>
          <w:sz w:val="21"/>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42"/>
        <w:gridCol w:w="3902"/>
        <w:gridCol w:w="3904"/>
      </w:tblGrid>
      <w:tr w:rsidR="000017E7" w:rsidRPr="00675224" w14:paraId="2FC47CFC" w14:textId="77777777" w:rsidTr="00E81962">
        <w:tc>
          <w:tcPr>
            <w:tcW w:w="955" w:type="pct"/>
            <w:vAlign w:val="center"/>
          </w:tcPr>
          <w:p w14:paraId="5E1C2BBB"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79C68091"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4F3F407F"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489A31DC"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5E77AA13"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aplicație</w:t>
            </w:r>
          </w:p>
        </w:tc>
      </w:tr>
      <w:tr w:rsidR="00E9475E" w:rsidRPr="00675224" w14:paraId="667D5FCA" w14:textId="77777777" w:rsidTr="00E9475E">
        <w:tc>
          <w:tcPr>
            <w:tcW w:w="955" w:type="pct"/>
            <w:vAlign w:val="center"/>
          </w:tcPr>
          <w:p w14:paraId="1FFBA079" w14:textId="77777777" w:rsidR="00E9475E" w:rsidRPr="004646D5" w:rsidRDefault="00E9475E" w:rsidP="00E81962">
            <w:pPr>
              <w:pStyle w:val="TableParagraph"/>
              <w:spacing w:line="240" w:lineRule="auto"/>
              <w:ind w:left="0"/>
              <w:jc w:val="center"/>
              <w:rPr>
                <w:sz w:val="18"/>
                <w:szCs w:val="18"/>
                <w:lang w:val="ro-RO"/>
              </w:rPr>
            </w:pPr>
            <w:r>
              <w:rPr>
                <w:sz w:val="18"/>
                <w:szCs w:val="18"/>
                <w:lang w:val="ro-RO"/>
              </w:rPr>
              <w:t>12</w:t>
            </w:r>
            <w:r w:rsidRPr="004646D5">
              <w:rPr>
                <w:sz w:val="18"/>
                <w:szCs w:val="18"/>
                <w:lang w:val="ro-RO"/>
              </w:rPr>
              <w:t>.09.2025</w:t>
            </w:r>
          </w:p>
        </w:tc>
        <w:tc>
          <w:tcPr>
            <w:tcW w:w="2022" w:type="pct"/>
          </w:tcPr>
          <w:p w14:paraId="1347FC08" w14:textId="77777777" w:rsidR="00E9475E" w:rsidRPr="004646D5" w:rsidRDefault="00E9475E" w:rsidP="00B610BF">
            <w:pPr>
              <w:pStyle w:val="TableParagraph"/>
              <w:spacing w:line="240" w:lineRule="auto"/>
              <w:ind w:left="0"/>
              <w:jc w:val="center"/>
              <w:rPr>
                <w:sz w:val="18"/>
                <w:szCs w:val="18"/>
                <w:lang w:val="ro-RO"/>
              </w:rPr>
            </w:pPr>
            <w:r w:rsidRPr="004646D5">
              <w:rPr>
                <w:sz w:val="18"/>
                <w:szCs w:val="18"/>
                <w:lang w:val="ro-RO"/>
              </w:rPr>
              <w:t>Șef lucrări univ. dr. ing. Florina DRANCA</w:t>
            </w:r>
          </w:p>
          <w:p w14:paraId="4B9C699D" w14:textId="77777777" w:rsidR="00E9475E" w:rsidRPr="004646D5" w:rsidRDefault="00E9475E" w:rsidP="00B610BF">
            <w:pPr>
              <w:pStyle w:val="TableParagraph"/>
              <w:spacing w:line="240" w:lineRule="auto"/>
              <w:ind w:left="0"/>
              <w:jc w:val="center"/>
              <w:rPr>
                <w:sz w:val="18"/>
                <w:szCs w:val="18"/>
                <w:lang w:val="ro-RO"/>
              </w:rPr>
            </w:pPr>
            <w:r>
              <w:rPr>
                <w:b/>
                <w:noProof/>
                <w:sz w:val="18"/>
                <w:szCs w:val="18"/>
              </w:rPr>
              <w:drawing>
                <wp:inline distT="0" distB="0" distL="0" distR="0" wp14:anchorId="065399FA" wp14:editId="5046CCC8">
                  <wp:extent cx="698425" cy="288000"/>
                  <wp:effectExtent l="19050" t="0" r="6425" b="0"/>
                  <wp:docPr id="8" name="Picture 1" descr="semn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pic:cNvPicPr>
                            <a:picLocks noChangeAspect="1" noChangeArrowheads="1"/>
                          </pic:cNvPicPr>
                        </pic:nvPicPr>
                        <pic:blipFill>
                          <a:blip r:embed="rId8" cstate="print"/>
                          <a:srcRect t="-18182"/>
                          <a:stretch>
                            <a:fillRect/>
                          </a:stretch>
                        </pic:blipFill>
                        <pic:spPr bwMode="auto">
                          <a:xfrm>
                            <a:off x="0" y="0"/>
                            <a:ext cx="698425" cy="288000"/>
                          </a:xfrm>
                          <a:prstGeom prst="rect">
                            <a:avLst/>
                          </a:prstGeom>
                          <a:noFill/>
                          <a:ln w="9525">
                            <a:noFill/>
                            <a:miter lim="800000"/>
                            <a:headEnd/>
                            <a:tailEnd/>
                          </a:ln>
                        </pic:spPr>
                      </pic:pic>
                    </a:graphicData>
                  </a:graphic>
                </wp:inline>
              </w:drawing>
            </w:r>
          </w:p>
        </w:tc>
        <w:tc>
          <w:tcPr>
            <w:tcW w:w="2023" w:type="pct"/>
          </w:tcPr>
          <w:p w14:paraId="4A8C9A67" w14:textId="77777777" w:rsidR="00E9475E" w:rsidRPr="004646D5" w:rsidRDefault="00E9475E" w:rsidP="00E9475E">
            <w:pPr>
              <w:pStyle w:val="TableParagraph"/>
              <w:spacing w:line="240" w:lineRule="auto"/>
              <w:ind w:left="0"/>
              <w:jc w:val="center"/>
              <w:rPr>
                <w:sz w:val="18"/>
                <w:szCs w:val="18"/>
                <w:lang w:val="ro-RO"/>
              </w:rPr>
            </w:pPr>
            <w:r w:rsidRPr="00555FE5">
              <w:rPr>
                <w:sz w:val="18"/>
                <w:szCs w:val="18"/>
                <w:lang w:val="ro-RO"/>
              </w:rPr>
              <w:t>Asistent de cercetare dr. ing. Mariana SPINEI</w:t>
            </w:r>
          </w:p>
          <w:p w14:paraId="0F0C509D" w14:textId="77777777" w:rsidR="00E9475E" w:rsidRPr="004646D5" w:rsidRDefault="00E9475E" w:rsidP="00E9475E">
            <w:pPr>
              <w:pStyle w:val="TableParagraph"/>
              <w:spacing w:line="240" w:lineRule="auto"/>
              <w:ind w:left="0"/>
              <w:jc w:val="center"/>
              <w:rPr>
                <w:sz w:val="18"/>
                <w:szCs w:val="18"/>
                <w:lang w:val="ro-RO"/>
              </w:rPr>
            </w:pPr>
            <w:r w:rsidRPr="000A061D">
              <w:rPr>
                <w:noProof/>
                <w:sz w:val="18"/>
                <w:szCs w:val="18"/>
              </w:rPr>
              <w:drawing>
                <wp:inline distT="0" distB="0" distL="0" distR="0" wp14:anchorId="472B0101" wp14:editId="57D24FDD">
                  <wp:extent cx="469109" cy="298280"/>
                  <wp:effectExtent l="19050" t="0" r="7141" b="0"/>
                  <wp:docPr id="9" name="Picture 5" descr="WhatsApp Image 2025-09-22 at 17.30.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5-09-22 at 17.30.25.jpeg"/>
                          <pic:cNvPicPr/>
                        </pic:nvPicPr>
                        <pic:blipFill>
                          <a:blip r:embed="rId9" cstate="print">
                            <a:lum contrast="10000"/>
                          </a:blip>
                          <a:srcRect b="7576"/>
                          <a:stretch>
                            <a:fillRect/>
                          </a:stretch>
                        </pic:blipFill>
                        <pic:spPr>
                          <a:xfrm>
                            <a:off x="0" y="0"/>
                            <a:ext cx="469109" cy="298280"/>
                          </a:xfrm>
                          <a:prstGeom prst="rect">
                            <a:avLst/>
                          </a:prstGeom>
                        </pic:spPr>
                      </pic:pic>
                    </a:graphicData>
                  </a:graphic>
                </wp:inline>
              </w:drawing>
            </w:r>
          </w:p>
        </w:tc>
      </w:tr>
    </w:tbl>
    <w:p w14:paraId="72D0B088"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0017E7" w:rsidRPr="00675224" w14:paraId="69EAA54F" w14:textId="77777777" w:rsidTr="00E81962">
        <w:tc>
          <w:tcPr>
            <w:tcW w:w="1470" w:type="pct"/>
            <w:vAlign w:val="center"/>
          </w:tcPr>
          <w:p w14:paraId="4B113DAD" w14:textId="77777777" w:rsidR="000017E7" w:rsidRPr="00675224" w:rsidRDefault="000017E7" w:rsidP="00E81962">
            <w:pPr>
              <w:pStyle w:val="TableParagraph"/>
              <w:ind w:left="0" w:right="139"/>
              <w:jc w:val="center"/>
              <w:rPr>
                <w:sz w:val="18"/>
                <w:lang w:val="ro-RO"/>
              </w:rPr>
            </w:pPr>
            <w:r w:rsidRPr="00675224">
              <w:rPr>
                <w:w w:val="105"/>
                <w:sz w:val="18"/>
                <w:lang w:val="ro-RO"/>
              </w:rPr>
              <w:t>Data avizării</w:t>
            </w:r>
          </w:p>
        </w:tc>
        <w:tc>
          <w:tcPr>
            <w:tcW w:w="3530" w:type="pct"/>
            <w:vAlign w:val="center"/>
          </w:tcPr>
          <w:p w14:paraId="6F7801D1" w14:textId="77777777" w:rsidR="000017E7" w:rsidRPr="00675224" w:rsidRDefault="000017E7" w:rsidP="00E81962">
            <w:pPr>
              <w:pStyle w:val="TableParagraph"/>
              <w:ind w:left="861"/>
              <w:jc w:val="center"/>
              <w:rPr>
                <w:sz w:val="18"/>
                <w:lang w:val="ro-RO"/>
              </w:rPr>
            </w:pPr>
            <w:r w:rsidRPr="00675224">
              <w:rPr>
                <w:w w:val="105"/>
                <w:sz w:val="18"/>
                <w:lang w:val="ro-RO"/>
              </w:rPr>
              <w:t>Grad didactic, nume, prenume, semnătura responsabilului de program</w:t>
            </w:r>
          </w:p>
        </w:tc>
      </w:tr>
      <w:tr w:rsidR="000017E7" w:rsidRPr="00675224" w14:paraId="2DB55A4D" w14:textId="77777777" w:rsidTr="00E81962">
        <w:trPr>
          <w:trHeight w:val="215"/>
        </w:trPr>
        <w:tc>
          <w:tcPr>
            <w:tcW w:w="1470" w:type="pct"/>
            <w:vAlign w:val="center"/>
          </w:tcPr>
          <w:p w14:paraId="69D4C799" w14:textId="76B60713" w:rsidR="000017E7" w:rsidRPr="00675224" w:rsidRDefault="002904D5" w:rsidP="00E81962">
            <w:pPr>
              <w:pStyle w:val="TableParagraph"/>
              <w:spacing w:line="240" w:lineRule="auto"/>
              <w:ind w:left="0"/>
              <w:jc w:val="center"/>
              <w:rPr>
                <w:sz w:val="14"/>
                <w:lang w:val="ro-RO"/>
              </w:rPr>
            </w:pPr>
            <w:r w:rsidRPr="002904D5">
              <w:rPr>
                <w:sz w:val="18"/>
                <w:szCs w:val="28"/>
                <w:lang w:val="ro-RO"/>
              </w:rPr>
              <w:t>13.09.2025</w:t>
            </w:r>
          </w:p>
        </w:tc>
        <w:tc>
          <w:tcPr>
            <w:tcW w:w="3530" w:type="pct"/>
            <w:vAlign w:val="center"/>
          </w:tcPr>
          <w:p w14:paraId="7A6644F8" w14:textId="77777777" w:rsidR="00387DCC" w:rsidRDefault="002904D5" w:rsidP="00E81962">
            <w:pPr>
              <w:pStyle w:val="TableParagraph"/>
              <w:spacing w:line="240" w:lineRule="auto"/>
              <w:ind w:left="0"/>
              <w:jc w:val="center"/>
              <w:rPr>
                <w:sz w:val="18"/>
                <w:szCs w:val="18"/>
                <w:lang w:val="ro-RO"/>
              </w:rPr>
            </w:pPr>
            <w:r w:rsidRPr="002904D5">
              <w:rPr>
                <w:sz w:val="18"/>
                <w:szCs w:val="18"/>
                <w:lang/>
              </w:rPr>
              <w:t>Conf univ dr bioing Maria Poroch Serițan</w:t>
            </w:r>
            <w:r w:rsidRPr="002904D5">
              <w:rPr>
                <w:sz w:val="18"/>
                <w:szCs w:val="18"/>
                <w:lang w:val="ro-RO"/>
              </w:rPr>
              <w:t xml:space="preserve"> </w:t>
            </w:r>
          </w:p>
          <w:p w14:paraId="74BA64AE" w14:textId="0F9F4088" w:rsidR="002904D5" w:rsidRPr="00675224" w:rsidRDefault="002904D5" w:rsidP="00E81962">
            <w:pPr>
              <w:pStyle w:val="TableParagraph"/>
              <w:spacing w:line="240" w:lineRule="auto"/>
              <w:ind w:left="0"/>
              <w:jc w:val="center"/>
              <w:rPr>
                <w:sz w:val="14"/>
                <w:lang w:val="ro-RO"/>
              </w:rPr>
            </w:pPr>
            <w:r>
              <w:rPr>
                <w:noProof/>
                <w:sz w:val="20"/>
                <w:szCs w:val="20"/>
                <w:lang w:val="ro-RO" w:eastAsia="en-GB"/>
              </w:rPr>
              <w:lastRenderedPageBreak/>
              <w:drawing>
                <wp:inline distT="0" distB="0" distL="0" distR="0" wp14:anchorId="6B7B5D92" wp14:editId="76C1A4C5">
                  <wp:extent cx="581028" cy="323853"/>
                  <wp:effectExtent l="0" t="0" r="9522" b="0"/>
                  <wp:docPr id="443007329"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581028" cy="323853"/>
                          </a:xfrm>
                          <a:prstGeom prst="rect">
                            <a:avLst/>
                          </a:prstGeom>
                          <a:noFill/>
                          <a:ln>
                            <a:noFill/>
                            <a:prstDash/>
                          </a:ln>
                        </pic:spPr>
                      </pic:pic>
                    </a:graphicData>
                  </a:graphic>
                </wp:inline>
              </w:drawing>
            </w:r>
          </w:p>
        </w:tc>
      </w:tr>
    </w:tbl>
    <w:p w14:paraId="215615D0"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0017E7" w:rsidRPr="00675224" w14:paraId="785628BC" w14:textId="77777777" w:rsidTr="00E81962">
        <w:trPr>
          <w:trHeight w:val="215"/>
        </w:trPr>
        <w:tc>
          <w:tcPr>
            <w:tcW w:w="1470" w:type="pct"/>
            <w:vAlign w:val="center"/>
          </w:tcPr>
          <w:p w14:paraId="7E8F9E3B" w14:textId="77777777" w:rsidR="000017E7" w:rsidRPr="00675224" w:rsidRDefault="000017E7" w:rsidP="00E81962">
            <w:pPr>
              <w:pStyle w:val="TableParagraph"/>
              <w:ind w:left="0"/>
              <w:jc w:val="center"/>
              <w:rPr>
                <w:sz w:val="18"/>
                <w:lang w:val="ro-RO"/>
              </w:rPr>
            </w:pPr>
            <w:r w:rsidRPr="00675224">
              <w:rPr>
                <w:w w:val="105"/>
                <w:sz w:val="18"/>
                <w:lang w:val="ro-RO"/>
              </w:rPr>
              <w:t>Data avizării în departament</w:t>
            </w:r>
          </w:p>
        </w:tc>
        <w:tc>
          <w:tcPr>
            <w:tcW w:w="3530" w:type="pct"/>
            <w:vAlign w:val="center"/>
          </w:tcPr>
          <w:p w14:paraId="66B63D2F"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directorului de departament</w:t>
            </w:r>
          </w:p>
        </w:tc>
      </w:tr>
      <w:tr w:rsidR="000017E7" w:rsidRPr="00675224" w14:paraId="655BFED6" w14:textId="77777777" w:rsidTr="00E81962">
        <w:trPr>
          <w:trHeight w:val="215"/>
        </w:trPr>
        <w:tc>
          <w:tcPr>
            <w:tcW w:w="1470" w:type="pct"/>
            <w:vAlign w:val="center"/>
          </w:tcPr>
          <w:p w14:paraId="1C65AD62" w14:textId="43150744" w:rsidR="000017E7" w:rsidRPr="00675224" w:rsidRDefault="002904D5" w:rsidP="00E81962">
            <w:pPr>
              <w:pStyle w:val="TableParagraph"/>
              <w:spacing w:line="240" w:lineRule="auto"/>
              <w:ind w:left="0"/>
              <w:jc w:val="center"/>
              <w:rPr>
                <w:sz w:val="14"/>
                <w:lang w:val="ro-RO"/>
              </w:rPr>
            </w:pPr>
            <w:r w:rsidRPr="002904D5">
              <w:rPr>
                <w:sz w:val="18"/>
                <w:szCs w:val="28"/>
                <w:lang w:val="ro-RO"/>
              </w:rPr>
              <w:t>15.09.2025</w:t>
            </w:r>
          </w:p>
        </w:tc>
        <w:tc>
          <w:tcPr>
            <w:tcW w:w="3530" w:type="pct"/>
            <w:vAlign w:val="center"/>
          </w:tcPr>
          <w:p w14:paraId="03B95076" w14:textId="77777777" w:rsidR="002F008F" w:rsidRPr="00351D59" w:rsidRDefault="002F008F" w:rsidP="002F008F">
            <w:pPr>
              <w:pStyle w:val="TableParagraph"/>
              <w:spacing w:line="240" w:lineRule="auto"/>
              <w:ind w:left="0"/>
              <w:jc w:val="center"/>
              <w:rPr>
                <w:sz w:val="18"/>
                <w:szCs w:val="18"/>
                <w:lang w:val="ro-RO"/>
              </w:rPr>
            </w:pPr>
            <w:r w:rsidRPr="00351D59">
              <w:rPr>
                <w:sz w:val="18"/>
                <w:szCs w:val="18"/>
                <w:lang w:val="ro-RO"/>
              </w:rPr>
              <w:t>Șef lucr. univ. dr. ing. Amelia BUCULEI</w:t>
            </w:r>
          </w:p>
          <w:bookmarkStart w:id="0" w:name="_Hlk201053980"/>
          <w:p w14:paraId="775079C2" w14:textId="4035A1B3" w:rsidR="000017E7" w:rsidRPr="00675224" w:rsidRDefault="002904D5" w:rsidP="002904D5">
            <w:pPr>
              <w:pStyle w:val="TableParagraph"/>
              <w:spacing w:line="240" w:lineRule="auto"/>
              <w:ind w:left="0"/>
              <w:jc w:val="center"/>
              <w:rPr>
                <w:sz w:val="14"/>
                <w:lang w:val="ro-RO"/>
              </w:rPr>
            </w:pPr>
            <w:r>
              <w:rPr>
                <w:sz w:val="20"/>
                <w:szCs w:val="20"/>
              </w:rPr>
              <w:object w:dxaOrig="1614" w:dyaOrig="696" w14:anchorId="5D206E55">
                <v:shape id="Object 2" o:spid="_x0000_i1025" type="#_x0000_t75" style="width:80.75pt;height:34.95pt;visibility:visible;mso-wrap-style:square" o:ole="">
                  <v:imagedata r:id="rId11" o:title=""/>
                </v:shape>
                <o:OLEObject Type="Embed" ProgID="PBrush" ShapeID="Object 2" DrawAspect="Content" ObjectID="_1824289956" r:id="rId12"/>
              </w:object>
            </w:r>
            <w:bookmarkEnd w:id="0"/>
          </w:p>
        </w:tc>
      </w:tr>
    </w:tbl>
    <w:p w14:paraId="154C3F39"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0017E7" w:rsidRPr="00675224" w14:paraId="7976A069" w14:textId="77777777" w:rsidTr="00E81962">
        <w:trPr>
          <w:trHeight w:val="215"/>
        </w:trPr>
        <w:tc>
          <w:tcPr>
            <w:tcW w:w="1470" w:type="pct"/>
            <w:vAlign w:val="center"/>
          </w:tcPr>
          <w:p w14:paraId="29221B44" w14:textId="77777777" w:rsidR="000017E7" w:rsidRPr="00675224" w:rsidRDefault="000017E7" w:rsidP="00E81962">
            <w:pPr>
              <w:pStyle w:val="TableParagraph"/>
              <w:ind w:left="0"/>
              <w:jc w:val="center"/>
              <w:rPr>
                <w:sz w:val="18"/>
                <w:lang w:val="ro-RO"/>
              </w:rPr>
            </w:pPr>
            <w:r w:rsidRPr="00675224">
              <w:rPr>
                <w:w w:val="105"/>
                <w:sz w:val="18"/>
                <w:lang w:val="ro-RO"/>
              </w:rPr>
              <w:t>Data aprobării în consiliul facultății</w:t>
            </w:r>
          </w:p>
        </w:tc>
        <w:tc>
          <w:tcPr>
            <w:tcW w:w="3530" w:type="pct"/>
            <w:vAlign w:val="center"/>
          </w:tcPr>
          <w:p w14:paraId="1C7CC3F7"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decanului</w:t>
            </w:r>
          </w:p>
        </w:tc>
      </w:tr>
      <w:tr w:rsidR="000017E7" w:rsidRPr="00675224" w14:paraId="0F689387" w14:textId="77777777" w:rsidTr="00E81962">
        <w:trPr>
          <w:trHeight w:val="215"/>
        </w:trPr>
        <w:tc>
          <w:tcPr>
            <w:tcW w:w="1470" w:type="pct"/>
            <w:vAlign w:val="center"/>
          </w:tcPr>
          <w:p w14:paraId="56F4D980" w14:textId="78076976" w:rsidR="000017E7" w:rsidRPr="00675224" w:rsidRDefault="002904D5" w:rsidP="00E81962">
            <w:pPr>
              <w:pStyle w:val="TableParagraph"/>
              <w:spacing w:line="240" w:lineRule="auto"/>
              <w:ind w:left="0"/>
              <w:jc w:val="center"/>
              <w:rPr>
                <w:sz w:val="14"/>
                <w:lang w:val="ro-RO"/>
              </w:rPr>
            </w:pPr>
            <w:r w:rsidRPr="002904D5">
              <w:rPr>
                <w:sz w:val="18"/>
                <w:szCs w:val="28"/>
                <w:lang w:val="ro-RO"/>
              </w:rPr>
              <w:t>16.09.2025</w:t>
            </w:r>
          </w:p>
        </w:tc>
        <w:tc>
          <w:tcPr>
            <w:tcW w:w="3530" w:type="pct"/>
            <w:vAlign w:val="center"/>
          </w:tcPr>
          <w:p w14:paraId="0A48D8FF" w14:textId="77777777" w:rsidR="000017E7" w:rsidRDefault="002F008F" w:rsidP="002F008F">
            <w:pPr>
              <w:pStyle w:val="TableParagraph"/>
              <w:spacing w:line="240" w:lineRule="auto"/>
              <w:ind w:left="0"/>
              <w:jc w:val="center"/>
              <w:rPr>
                <w:sz w:val="18"/>
                <w:szCs w:val="18"/>
              </w:rPr>
            </w:pPr>
            <w:r w:rsidRPr="002F008F">
              <w:rPr>
                <w:sz w:val="18"/>
                <w:szCs w:val="18"/>
              </w:rPr>
              <w:t xml:space="preserve">Prof. univ. dr. </w:t>
            </w:r>
            <w:proofErr w:type="spellStart"/>
            <w:r w:rsidRPr="002F008F">
              <w:rPr>
                <w:sz w:val="18"/>
                <w:szCs w:val="18"/>
              </w:rPr>
              <w:t>ing</w:t>
            </w:r>
            <w:proofErr w:type="spellEnd"/>
            <w:r w:rsidRPr="002F008F">
              <w:rPr>
                <w:sz w:val="18"/>
                <w:szCs w:val="18"/>
              </w:rPr>
              <w:t>. Mircea Adrian OROIAN</w:t>
            </w:r>
          </w:p>
          <w:p w14:paraId="27B96BC8" w14:textId="77777777" w:rsidR="002F008F" w:rsidRPr="002F008F" w:rsidRDefault="002F008F" w:rsidP="002F008F">
            <w:pPr>
              <w:pStyle w:val="TableParagraph"/>
              <w:spacing w:line="240" w:lineRule="auto"/>
              <w:ind w:left="0"/>
              <w:jc w:val="center"/>
              <w:rPr>
                <w:sz w:val="18"/>
                <w:szCs w:val="18"/>
                <w:lang w:val="ro-RO"/>
              </w:rPr>
            </w:pPr>
            <w:r>
              <w:rPr>
                <w:noProof/>
                <w:sz w:val="18"/>
                <w:szCs w:val="18"/>
              </w:rPr>
              <w:drawing>
                <wp:inline distT="0" distB="0" distL="0" distR="0" wp14:anchorId="3A4EBC95" wp14:editId="79A57E29">
                  <wp:extent cx="875222" cy="432000"/>
                  <wp:effectExtent l="19050" t="0" r="1078" b="0"/>
                  <wp:docPr id="5" name="Picture 4" descr="Mircea Oroian sem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rcea Oroian semn.png"/>
                          <pic:cNvPicPr/>
                        </pic:nvPicPr>
                        <pic:blipFill>
                          <a:blip r:embed="rId13" cstate="print"/>
                          <a:stretch>
                            <a:fillRect/>
                          </a:stretch>
                        </pic:blipFill>
                        <pic:spPr>
                          <a:xfrm>
                            <a:off x="0" y="0"/>
                            <a:ext cx="875222" cy="432000"/>
                          </a:xfrm>
                          <a:prstGeom prst="rect">
                            <a:avLst/>
                          </a:prstGeom>
                        </pic:spPr>
                      </pic:pic>
                    </a:graphicData>
                  </a:graphic>
                </wp:inline>
              </w:drawing>
            </w:r>
          </w:p>
        </w:tc>
      </w:tr>
    </w:tbl>
    <w:p w14:paraId="39F05A8A" w14:textId="77777777" w:rsidR="000017E7" w:rsidRPr="00675224" w:rsidRDefault="000017E7" w:rsidP="00CC389E">
      <w:pPr>
        <w:pStyle w:val="BodyText"/>
        <w:spacing w:before="0"/>
        <w:rPr>
          <w:b/>
          <w:sz w:val="20"/>
          <w:lang w:val="ro-RO"/>
        </w:rPr>
      </w:pPr>
    </w:p>
    <w:sectPr w:rsidR="000017E7" w:rsidRPr="00675224" w:rsidSect="00C64F2E">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851" w:left="1418"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71534" w14:textId="77777777" w:rsidR="0002676B" w:rsidRDefault="0002676B">
      <w:r>
        <w:separator/>
      </w:r>
    </w:p>
  </w:endnote>
  <w:endnote w:type="continuationSeparator" w:id="0">
    <w:p w14:paraId="11A8850F" w14:textId="77777777" w:rsidR="0002676B" w:rsidRDefault="00026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00AC5" w14:textId="77777777" w:rsidR="00630D29" w:rsidRDefault="00630D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8856" w14:textId="77777777" w:rsidR="00A13A61" w:rsidRDefault="00000000">
    <w:pPr>
      <w:pStyle w:val="BodyText"/>
      <w:spacing w:before="0" w:line="14" w:lineRule="auto"/>
      <w:rPr>
        <w:sz w:val="20"/>
      </w:rPr>
    </w:pPr>
    <w:r>
      <w:rPr>
        <w:noProof/>
      </w:rPr>
      <w:pict w14:anchorId="4DBA790C">
        <v:shapetype id="_x0000_t202" coordsize="21600,21600" o:spt="202" path="m,l,21600r21600,l21600,xe">
          <v:stroke joinstyle="miter"/>
          <v:path gradientshapeok="t" o:connecttype="rect"/>
        </v:shapetype>
        <v:shape id="Text Box 1" o:spid="_x0000_s1025" type="#_x0000_t202" style="position:absolute;margin-left:290.75pt;margin-top:801.35pt;width:34.55pt;height:14.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" filled="f" stroked="f">
          <v:textbox inset="0,0,0,0">
            <w:txbxContent>
              <w:p w14:paraId="7D74D4C7" w14:textId="77777777" w:rsidR="00A13A61" w:rsidRDefault="00E12495">
                <w:pPr>
                  <w:pStyle w:val="BodyText"/>
                  <w:spacing w:before="15"/>
                  <w:ind w:left="40"/>
                </w:pPr>
                <w:r>
                  <w:fldChar w:fldCharType="begin"/>
                </w:r>
                <w:r w:rsidR="00A13A61">
                  <w:instrText xml:space="preserve"> PAGE </w:instrText>
                </w:r>
                <w:r>
                  <w:fldChar w:fldCharType="separate"/>
                </w:r>
                <w:r w:rsidR="004A1CA2">
                  <w:rPr>
                    <w:noProof/>
                  </w:rPr>
                  <w:t>2</w:t>
                </w:r>
                <w:r>
                  <w:fldChar w:fldCharType="end"/>
                </w:r>
                <w:r w:rsidR="00A13A61">
                  <w:t xml:space="preserve"> / </w:t>
                </w:r>
                <w:r w:rsidR="00630D29">
                  <w:t>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CB18" w14:textId="77777777"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4882E" w14:textId="77777777" w:rsidR="0002676B" w:rsidRDefault="0002676B">
      <w:r>
        <w:separator/>
      </w:r>
    </w:p>
  </w:footnote>
  <w:footnote w:type="continuationSeparator" w:id="0">
    <w:p w14:paraId="04E0F4AF" w14:textId="77777777" w:rsidR="0002676B" w:rsidRDefault="00026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218C2" w14:textId="77777777" w:rsidR="00630D29" w:rsidRDefault="00630D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57DB9" w14:textId="77777777" w:rsidR="00A13A61" w:rsidRPr="00073425" w:rsidRDefault="00A13A61" w:rsidP="005E5176">
    <w:pPr>
      <w:pStyle w:val="Header"/>
      <w:spacing w:after="12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F1C8C" w14:textId="77777777" w:rsidR="00630D29" w:rsidRDefault="00630D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0957AA2"/>
    <w:multiLevelType w:val="hybridMultilevel"/>
    <w:tmpl w:val="9A3A3B0C"/>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4"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5"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6"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8"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9"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10"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1"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4"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6" w15:restartNumberingAfterBreak="0">
    <w:nsid w:val="257D6F29"/>
    <w:multiLevelType w:val="hybridMultilevel"/>
    <w:tmpl w:val="92FC6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8"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9"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20"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21"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2"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3"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4"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6"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8"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9"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30"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1"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2"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3"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4"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5"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6"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7"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8"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9"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0"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1"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2" w15:restartNumberingAfterBreak="0">
    <w:nsid w:val="6831763D"/>
    <w:multiLevelType w:val="hybridMultilevel"/>
    <w:tmpl w:val="9A3A3B0C"/>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3"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4"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5"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6"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7"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49"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0"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1"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2"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3"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4"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5"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2050757775">
    <w:abstractNumId w:val="5"/>
  </w:num>
  <w:num w:numId="2" w16cid:durableId="631714256">
    <w:abstractNumId w:val="8"/>
  </w:num>
  <w:num w:numId="3" w16cid:durableId="1643118720">
    <w:abstractNumId w:val="13"/>
  </w:num>
  <w:num w:numId="4" w16cid:durableId="1515999687">
    <w:abstractNumId w:val="54"/>
  </w:num>
  <w:num w:numId="5" w16cid:durableId="1710257333">
    <w:abstractNumId w:val="39"/>
  </w:num>
  <w:num w:numId="6" w16cid:durableId="1337924218">
    <w:abstractNumId w:val="36"/>
  </w:num>
  <w:num w:numId="7" w16cid:durableId="150682962">
    <w:abstractNumId w:val="49"/>
  </w:num>
  <w:num w:numId="8" w16cid:durableId="58985183">
    <w:abstractNumId w:val="7"/>
  </w:num>
  <w:num w:numId="9" w16cid:durableId="978999427">
    <w:abstractNumId w:val="11"/>
  </w:num>
  <w:num w:numId="10" w16cid:durableId="1610504958">
    <w:abstractNumId w:val="19"/>
  </w:num>
  <w:num w:numId="11" w16cid:durableId="544105161">
    <w:abstractNumId w:val="48"/>
  </w:num>
  <w:num w:numId="12" w16cid:durableId="1478456149">
    <w:abstractNumId w:val="17"/>
  </w:num>
  <w:num w:numId="13" w16cid:durableId="2073306425">
    <w:abstractNumId w:val="12"/>
  </w:num>
  <w:num w:numId="14" w16cid:durableId="956177164">
    <w:abstractNumId w:val="15"/>
  </w:num>
  <w:num w:numId="15" w16cid:durableId="1594514980">
    <w:abstractNumId w:val="0"/>
  </w:num>
  <w:num w:numId="16" w16cid:durableId="627591731">
    <w:abstractNumId w:val="43"/>
  </w:num>
  <w:num w:numId="17" w16cid:durableId="125591236">
    <w:abstractNumId w:val="1"/>
  </w:num>
  <w:num w:numId="18" w16cid:durableId="404255489">
    <w:abstractNumId w:val="20"/>
  </w:num>
  <w:num w:numId="19" w16cid:durableId="1211452347">
    <w:abstractNumId w:val="27"/>
  </w:num>
  <w:num w:numId="20" w16cid:durableId="2001496472">
    <w:abstractNumId w:val="37"/>
  </w:num>
  <w:num w:numId="21" w16cid:durableId="1716657512">
    <w:abstractNumId w:val="44"/>
  </w:num>
  <w:num w:numId="22" w16cid:durableId="764500748">
    <w:abstractNumId w:val="18"/>
  </w:num>
  <w:num w:numId="23" w16cid:durableId="1832408929">
    <w:abstractNumId w:val="32"/>
  </w:num>
  <w:num w:numId="24" w16cid:durableId="351152997">
    <w:abstractNumId w:val="34"/>
  </w:num>
  <w:num w:numId="25" w16cid:durableId="1711801736">
    <w:abstractNumId w:val="10"/>
  </w:num>
  <w:num w:numId="26" w16cid:durableId="179974639">
    <w:abstractNumId w:val="4"/>
  </w:num>
  <w:num w:numId="27" w16cid:durableId="1968471027">
    <w:abstractNumId w:val="35"/>
  </w:num>
  <w:num w:numId="28" w16cid:durableId="1062754021">
    <w:abstractNumId w:val="25"/>
  </w:num>
  <w:num w:numId="29" w16cid:durableId="1708019538">
    <w:abstractNumId w:val="40"/>
  </w:num>
  <w:num w:numId="30" w16cid:durableId="7953610">
    <w:abstractNumId w:val="6"/>
  </w:num>
  <w:num w:numId="31" w16cid:durableId="796214647">
    <w:abstractNumId w:val="30"/>
  </w:num>
  <w:num w:numId="32" w16cid:durableId="728186593">
    <w:abstractNumId w:val="31"/>
  </w:num>
  <w:num w:numId="33" w16cid:durableId="2144960162">
    <w:abstractNumId w:val="45"/>
  </w:num>
  <w:num w:numId="34" w16cid:durableId="1055548936">
    <w:abstractNumId w:val="51"/>
  </w:num>
  <w:num w:numId="35" w16cid:durableId="2132743222">
    <w:abstractNumId w:val="3"/>
  </w:num>
  <w:num w:numId="36" w16cid:durableId="2055305749">
    <w:abstractNumId w:val="53"/>
  </w:num>
  <w:num w:numId="37" w16cid:durableId="1104881169">
    <w:abstractNumId w:val="46"/>
  </w:num>
  <w:num w:numId="38" w16cid:durableId="549850326">
    <w:abstractNumId w:val="22"/>
  </w:num>
  <w:num w:numId="39" w16cid:durableId="1125583992">
    <w:abstractNumId w:val="38"/>
  </w:num>
  <w:num w:numId="40" w16cid:durableId="963997642">
    <w:abstractNumId w:val="41"/>
  </w:num>
  <w:num w:numId="41" w16cid:durableId="1815565287">
    <w:abstractNumId w:val="52"/>
  </w:num>
  <w:num w:numId="42" w16cid:durableId="1302157446">
    <w:abstractNumId w:val="23"/>
  </w:num>
  <w:num w:numId="43" w16cid:durableId="2123764657">
    <w:abstractNumId w:val="33"/>
  </w:num>
  <w:num w:numId="44" w16cid:durableId="1202471750">
    <w:abstractNumId w:val="50"/>
  </w:num>
  <w:num w:numId="45" w16cid:durableId="1527713758">
    <w:abstractNumId w:val="21"/>
  </w:num>
  <w:num w:numId="46" w16cid:durableId="1975677615">
    <w:abstractNumId w:val="26"/>
  </w:num>
  <w:num w:numId="47" w16cid:durableId="1722896368">
    <w:abstractNumId w:val="28"/>
  </w:num>
  <w:num w:numId="48" w16cid:durableId="1105616808">
    <w:abstractNumId w:val="29"/>
  </w:num>
  <w:num w:numId="49" w16cid:durableId="669597976">
    <w:abstractNumId w:val="9"/>
  </w:num>
  <w:num w:numId="50" w16cid:durableId="1516919195">
    <w:abstractNumId w:val="55"/>
  </w:num>
  <w:num w:numId="51" w16cid:durableId="662853129">
    <w:abstractNumId w:val="14"/>
  </w:num>
  <w:num w:numId="52" w16cid:durableId="28603081">
    <w:abstractNumId w:val="24"/>
  </w:num>
  <w:num w:numId="53" w16cid:durableId="346753097">
    <w:abstractNumId w:val="47"/>
  </w:num>
  <w:num w:numId="54" w16cid:durableId="1059016161">
    <w:abstractNumId w:val="42"/>
  </w:num>
  <w:num w:numId="55" w16cid:durableId="529301135">
    <w:abstractNumId w:val="16"/>
  </w:num>
  <w:num w:numId="56" w16cid:durableId="1755474051">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2676B"/>
    <w:rsid w:val="00030874"/>
    <w:rsid w:val="000413E7"/>
    <w:rsid w:val="00042B99"/>
    <w:rsid w:val="00046345"/>
    <w:rsid w:val="000538FC"/>
    <w:rsid w:val="00053E1D"/>
    <w:rsid w:val="0006310B"/>
    <w:rsid w:val="0006329B"/>
    <w:rsid w:val="000656E9"/>
    <w:rsid w:val="00070772"/>
    <w:rsid w:val="00073425"/>
    <w:rsid w:val="0007699F"/>
    <w:rsid w:val="00077461"/>
    <w:rsid w:val="00081DC1"/>
    <w:rsid w:val="00081F58"/>
    <w:rsid w:val="00090B73"/>
    <w:rsid w:val="00091306"/>
    <w:rsid w:val="0009747B"/>
    <w:rsid w:val="000B574C"/>
    <w:rsid w:val="000B5777"/>
    <w:rsid w:val="000C2AAB"/>
    <w:rsid w:val="000C35BB"/>
    <w:rsid w:val="000D36A9"/>
    <w:rsid w:val="000D4F69"/>
    <w:rsid w:val="000D7F36"/>
    <w:rsid w:val="000E3BF6"/>
    <w:rsid w:val="000E426D"/>
    <w:rsid w:val="000E4BBE"/>
    <w:rsid w:val="000F63CD"/>
    <w:rsid w:val="00100033"/>
    <w:rsid w:val="00105CC0"/>
    <w:rsid w:val="00125A5F"/>
    <w:rsid w:val="001263BE"/>
    <w:rsid w:val="00130216"/>
    <w:rsid w:val="00130FE1"/>
    <w:rsid w:val="00133E79"/>
    <w:rsid w:val="0013795A"/>
    <w:rsid w:val="00142B9D"/>
    <w:rsid w:val="001553B3"/>
    <w:rsid w:val="0017352E"/>
    <w:rsid w:val="00173665"/>
    <w:rsid w:val="00182B0E"/>
    <w:rsid w:val="001856EE"/>
    <w:rsid w:val="00187AC6"/>
    <w:rsid w:val="0019314C"/>
    <w:rsid w:val="00193988"/>
    <w:rsid w:val="00194288"/>
    <w:rsid w:val="001A15E0"/>
    <w:rsid w:val="001A3A28"/>
    <w:rsid w:val="001A5DB4"/>
    <w:rsid w:val="001B1DBA"/>
    <w:rsid w:val="001B2492"/>
    <w:rsid w:val="001B7FDE"/>
    <w:rsid w:val="001D21CE"/>
    <w:rsid w:val="001E0AC6"/>
    <w:rsid w:val="001E34B1"/>
    <w:rsid w:val="001F0D75"/>
    <w:rsid w:val="001F142C"/>
    <w:rsid w:val="00206727"/>
    <w:rsid w:val="00211AB2"/>
    <w:rsid w:val="0021588C"/>
    <w:rsid w:val="00227A5D"/>
    <w:rsid w:val="00231A11"/>
    <w:rsid w:val="00237C21"/>
    <w:rsid w:val="00241C51"/>
    <w:rsid w:val="0024237D"/>
    <w:rsid w:val="00247808"/>
    <w:rsid w:val="002623FE"/>
    <w:rsid w:val="00271FC8"/>
    <w:rsid w:val="00275ED7"/>
    <w:rsid w:val="00280BD8"/>
    <w:rsid w:val="0028170C"/>
    <w:rsid w:val="00283163"/>
    <w:rsid w:val="002904D5"/>
    <w:rsid w:val="002A36B9"/>
    <w:rsid w:val="002A42FA"/>
    <w:rsid w:val="002B152B"/>
    <w:rsid w:val="002C0163"/>
    <w:rsid w:val="002C04B4"/>
    <w:rsid w:val="002C2B34"/>
    <w:rsid w:val="002C62A9"/>
    <w:rsid w:val="002C62DD"/>
    <w:rsid w:val="002D194A"/>
    <w:rsid w:val="002E33F1"/>
    <w:rsid w:val="002E5FC5"/>
    <w:rsid w:val="002E6869"/>
    <w:rsid w:val="002E7099"/>
    <w:rsid w:val="002F008F"/>
    <w:rsid w:val="002F6227"/>
    <w:rsid w:val="003015B5"/>
    <w:rsid w:val="003140DB"/>
    <w:rsid w:val="003144A7"/>
    <w:rsid w:val="0032656E"/>
    <w:rsid w:val="00326BE3"/>
    <w:rsid w:val="00330B41"/>
    <w:rsid w:val="003332FE"/>
    <w:rsid w:val="003359C1"/>
    <w:rsid w:val="00340658"/>
    <w:rsid w:val="0034340A"/>
    <w:rsid w:val="003448B6"/>
    <w:rsid w:val="00351ED2"/>
    <w:rsid w:val="00361643"/>
    <w:rsid w:val="00364FD5"/>
    <w:rsid w:val="003715FB"/>
    <w:rsid w:val="00371F89"/>
    <w:rsid w:val="00387DCC"/>
    <w:rsid w:val="003942E3"/>
    <w:rsid w:val="003A525B"/>
    <w:rsid w:val="003A676C"/>
    <w:rsid w:val="003C3A31"/>
    <w:rsid w:val="003C726C"/>
    <w:rsid w:val="003C751A"/>
    <w:rsid w:val="003D3A3E"/>
    <w:rsid w:val="003E0852"/>
    <w:rsid w:val="003E4808"/>
    <w:rsid w:val="00405762"/>
    <w:rsid w:val="00420245"/>
    <w:rsid w:val="00431FA2"/>
    <w:rsid w:val="0044375F"/>
    <w:rsid w:val="0044586E"/>
    <w:rsid w:val="004518BE"/>
    <w:rsid w:val="00451C8B"/>
    <w:rsid w:val="0045349E"/>
    <w:rsid w:val="0045750D"/>
    <w:rsid w:val="00462023"/>
    <w:rsid w:val="004634AA"/>
    <w:rsid w:val="004646D5"/>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A1CA2"/>
    <w:rsid w:val="004A6866"/>
    <w:rsid w:val="004B3B9E"/>
    <w:rsid w:val="004B5CCE"/>
    <w:rsid w:val="004B7DA1"/>
    <w:rsid w:val="004C1F28"/>
    <w:rsid w:val="004D0A80"/>
    <w:rsid w:val="004D0E62"/>
    <w:rsid w:val="004D0F3D"/>
    <w:rsid w:val="004E28E8"/>
    <w:rsid w:val="004F1C38"/>
    <w:rsid w:val="00511B53"/>
    <w:rsid w:val="00516847"/>
    <w:rsid w:val="005173CE"/>
    <w:rsid w:val="0053032A"/>
    <w:rsid w:val="00537247"/>
    <w:rsid w:val="005402BD"/>
    <w:rsid w:val="00541BA6"/>
    <w:rsid w:val="00541D62"/>
    <w:rsid w:val="00543A81"/>
    <w:rsid w:val="00544610"/>
    <w:rsid w:val="00545F15"/>
    <w:rsid w:val="00546BB6"/>
    <w:rsid w:val="005532BE"/>
    <w:rsid w:val="00555FE5"/>
    <w:rsid w:val="0055620C"/>
    <w:rsid w:val="00563468"/>
    <w:rsid w:val="00572097"/>
    <w:rsid w:val="00574B22"/>
    <w:rsid w:val="005809BE"/>
    <w:rsid w:val="005817D6"/>
    <w:rsid w:val="005821BB"/>
    <w:rsid w:val="00582EBA"/>
    <w:rsid w:val="0059011C"/>
    <w:rsid w:val="00593178"/>
    <w:rsid w:val="005953C4"/>
    <w:rsid w:val="005B166A"/>
    <w:rsid w:val="005B516E"/>
    <w:rsid w:val="005B7818"/>
    <w:rsid w:val="005C5297"/>
    <w:rsid w:val="005D04CB"/>
    <w:rsid w:val="005D0C90"/>
    <w:rsid w:val="005E36E4"/>
    <w:rsid w:val="005E5176"/>
    <w:rsid w:val="005E684E"/>
    <w:rsid w:val="005F465E"/>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86B97"/>
    <w:rsid w:val="00690AB5"/>
    <w:rsid w:val="0069308E"/>
    <w:rsid w:val="006955F7"/>
    <w:rsid w:val="00695F5F"/>
    <w:rsid w:val="006B5B60"/>
    <w:rsid w:val="006C6D68"/>
    <w:rsid w:val="006C7CAF"/>
    <w:rsid w:val="006C7DCC"/>
    <w:rsid w:val="006D0CF9"/>
    <w:rsid w:val="006D33F5"/>
    <w:rsid w:val="006D3A99"/>
    <w:rsid w:val="006F6966"/>
    <w:rsid w:val="00711846"/>
    <w:rsid w:val="00713207"/>
    <w:rsid w:val="00715EB3"/>
    <w:rsid w:val="007217FD"/>
    <w:rsid w:val="00722479"/>
    <w:rsid w:val="0072252A"/>
    <w:rsid w:val="0073519C"/>
    <w:rsid w:val="00735AFA"/>
    <w:rsid w:val="00742A47"/>
    <w:rsid w:val="00743DFD"/>
    <w:rsid w:val="00744869"/>
    <w:rsid w:val="007468A2"/>
    <w:rsid w:val="00746973"/>
    <w:rsid w:val="0075455A"/>
    <w:rsid w:val="0076153F"/>
    <w:rsid w:val="00762C0E"/>
    <w:rsid w:val="0076789F"/>
    <w:rsid w:val="00772D94"/>
    <w:rsid w:val="00774589"/>
    <w:rsid w:val="00781DA2"/>
    <w:rsid w:val="00782789"/>
    <w:rsid w:val="00796B37"/>
    <w:rsid w:val="007A5137"/>
    <w:rsid w:val="007B155F"/>
    <w:rsid w:val="007B2519"/>
    <w:rsid w:val="007C517F"/>
    <w:rsid w:val="007E020C"/>
    <w:rsid w:val="007E16DD"/>
    <w:rsid w:val="007E5807"/>
    <w:rsid w:val="007F0301"/>
    <w:rsid w:val="00804AFB"/>
    <w:rsid w:val="00807901"/>
    <w:rsid w:val="00812758"/>
    <w:rsid w:val="0081281F"/>
    <w:rsid w:val="00826B4D"/>
    <w:rsid w:val="008339D8"/>
    <w:rsid w:val="0083503B"/>
    <w:rsid w:val="0083639A"/>
    <w:rsid w:val="0083791B"/>
    <w:rsid w:val="00851992"/>
    <w:rsid w:val="00852708"/>
    <w:rsid w:val="00853C08"/>
    <w:rsid w:val="00861DF4"/>
    <w:rsid w:val="008639F4"/>
    <w:rsid w:val="00864544"/>
    <w:rsid w:val="00870662"/>
    <w:rsid w:val="008728F7"/>
    <w:rsid w:val="008812F8"/>
    <w:rsid w:val="00894573"/>
    <w:rsid w:val="008A2137"/>
    <w:rsid w:val="008B7C3F"/>
    <w:rsid w:val="008C1921"/>
    <w:rsid w:val="008C3E1D"/>
    <w:rsid w:val="008C7613"/>
    <w:rsid w:val="008E0125"/>
    <w:rsid w:val="008E030E"/>
    <w:rsid w:val="008F16CD"/>
    <w:rsid w:val="008F5F59"/>
    <w:rsid w:val="00905BEE"/>
    <w:rsid w:val="00910659"/>
    <w:rsid w:val="00917572"/>
    <w:rsid w:val="009268AF"/>
    <w:rsid w:val="009278A1"/>
    <w:rsid w:val="00927CB7"/>
    <w:rsid w:val="009361E5"/>
    <w:rsid w:val="00940809"/>
    <w:rsid w:val="00941E17"/>
    <w:rsid w:val="009449F0"/>
    <w:rsid w:val="00951BDD"/>
    <w:rsid w:val="00954D72"/>
    <w:rsid w:val="00956AEA"/>
    <w:rsid w:val="00957085"/>
    <w:rsid w:val="009639E8"/>
    <w:rsid w:val="00974DBA"/>
    <w:rsid w:val="00976946"/>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36E3"/>
    <w:rsid w:val="00A13A61"/>
    <w:rsid w:val="00A21288"/>
    <w:rsid w:val="00A30650"/>
    <w:rsid w:val="00A346E8"/>
    <w:rsid w:val="00A370A1"/>
    <w:rsid w:val="00A401CF"/>
    <w:rsid w:val="00A4336C"/>
    <w:rsid w:val="00A46B66"/>
    <w:rsid w:val="00A47514"/>
    <w:rsid w:val="00A5034D"/>
    <w:rsid w:val="00A51301"/>
    <w:rsid w:val="00A5222F"/>
    <w:rsid w:val="00A62729"/>
    <w:rsid w:val="00A6400A"/>
    <w:rsid w:val="00A66220"/>
    <w:rsid w:val="00A732D8"/>
    <w:rsid w:val="00A738AE"/>
    <w:rsid w:val="00A74454"/>
    <w:rsid w:val="00A74E82"/>
    <w:rsid w:val="00A769E7"/>
    <w:rsid w:val="00A80E10"/>
    <w:rsid w:val="00A90117"/>
    <w:rsid w:val="00A90FCA"/>
    <w:rsid w:val="00A91579"/>
    <w:rsid w:val="00AB0881"/>
    <w:rsid w:val="00AB55F8"/>
    <w:rsid w:val="00AB7818"/>
    <w:rsid w:val="00AC4E96"/>
    <w:rsid w:val="00AC5D9C"/>
    <w:rsid w:val="00AD3189"/>
    <w:rsid w:val="00AD4BFC"/>
    <w:rsid w:val="00AF2657"/>
    <w:rsid w:val="00B00011"/>
    <w:rsid w:val="00B0200C"/>
    <w:rsid w:val="00B0635C"/>
    <w:rsid w:val="00B06E74"/>
    <w:rsid w:val="00B13236"/>
    <w:rsid w:val="00B14698"/>
    <w:rsid w:val="00B20DA6"/>
    <w:rsid w:val="00B217E4"/>
    <w:rsid w:val="00B23164"/>
    <w:rsid w:val="00B25F51"/>
    <w:rsid w:val="00B3155A"/>
    <w:rsid w:val="00B359CF"/>
    <w:rsid w:val="00B3612D"/>
    <w:rsid w:val="00B4035C"/>
    <w:rsid w:val="00B576F8"/>
    <w:rsid w:val="00B67725"/>
    <w:rsid w:val="00B71320"/>
    <w:rsid w:val="00B7156C"/>
    <w:rsid w:val="00B71601"/>
    <w:rsid w:val="00B749DA"/>
    <w:rsid w:val="00B7735B"/>
    <w:rsid w:val="00B813D3"/>
    <w:rsid w:val="00B900CA"/>
    <w:rsid w:val="00BB1B59"/>
    <w:rsid w:val="00BB347E"/>
    <w:rsid w:val="00BD0F22"/>
    <w:rsid w:val="00BD32EE"/>
    <w:rsid w:val="00C00D38"/>
    <w:rsid w:val="00C05601"/>
    <w:rsid w:val="00C05AC4"/>
    <w:rsid w:val="00C062B2"/>
    <w:rsid w:val="00C1108C"/>
    <w:rsid w:val="00C118E3"/>
    <w:rsid w:val="00C119C0"/>
    <w:rsid w:val="00C11DF1"/>
    <w:rsid w:val="00C15DCE"/>
    <w:rsid w:val="00C25DB3"/>
    <w:rsid w:val="00C30147"/>
    <w:rsid w:val="00C31347"/>
    <w:rsid w:val="00C36262"/>
    <w:rsid w:val="00C42166"/>
    <w:rsid w:val="00C60F20"/>
    <w:rsid w:val="00C6394C"/>
    <w:rsid w:val="00C64F2E"/>
    <w:rsid w:val="00C80BB2"/>
    <w:rsid w:val="00C84B05"/>
    <w:rsid w:val="00C971F3"/>
    <w:rsid w:val="00CA284C"/>
    <w:rsid w:val="00CA29E6"/>
    <w:rsid w:val="00CA2EE5"/>
    <w:rsid w:val="00CA5AC4"/>
    <w:rsid w:val="00CB735B"/>
    <w:rsid w:val="00CC389E"/>
    <w:rsid w:val="00CC780A"/>
    <w:rsid w:val="00CC7CDB"/>
    <w:rsid w:val="00CD094A"/>
    <w:rsid w:val="00CD14A1"/>
    <w:rsid w:val="00CD54F2"/>
    <w:rsid w:val="00CE1482"/>
    <w:rsid w:val="00CE1C5D"/>
    <w:rsid w:val="00CE5029"/>
    <w:rsid w:val="00CE585C"/>
    <w:rsid w:val="00CF1281"/>
    <w:rsid w:val="00CF6855"/>
    <w:rsid w:val="00D004A2"/>
    <w:rsid w:val="00D00FFA"/>
    <w:rsid w:val="00D0302C"/>
    <w:rsid w:val="00D03AAE"/>
    <w:rsid w:val="00D04C18"/>
    <w:rsid w:val="00D05C22"/>
    <w:rsid w:val="00D05D40"/>
    <w:rsid w:val="00D1056B"/>
    <w:rsid w:val="00D12AC5"/>
    <w:rsid w:val="00D219A8"/>
    <w:rsid w:val="00D26077"/>
    <w:rsid w:val="00D26E09"/>
    <w:rsid w:val="00D44377"/>
    <w:rsid w:val="00D51ADD"/>
    <w:rsid w:val="00D55D48"/>
    <w:rsid w:val="00D665FA"/>
    <w:rsid w:val="00D77182"/>
    <w:rsid w:val="00D80DC8"/>
    <w:rsid w:val="00D934A7"/>
    <w:rsid w:val="00D94045"/>
    <w:rsid w:val="00DA099B"/>
    <w:rsid w:val="00DB0FF3"/>
    <w:rsid w:val="00DB26E0"/>
    <w:rsid w:val="00DB559A"/>
    <w:rsid w:val="00DC011A"/>
    <w:rsid w:val="00DE76CA"/>
    <w:rsid w:val="00DF1060"/>
    <w:rsid w:val="00DF5A3F"/>
    <w:rsid w:val="00DF6E9C"/>
    <w:rsid w:val="00E12495"/>
    <w:rsid w:val="00E25C42"/>
    <w:rsid w:val="00E2636C"/>
    <w:rsid w:val="00E31285"/>
    <w:rsid w:val="00E3190F"/>
    <w:rsid w:val="00E33F0F"/>
    <w:rsid w:val="00E46B78"/>
    <w:rsid w:val="00E56F68"/>
    <w:rsid w:val="00E621A9"/>
    <w:rsid w:val="00E62E2A"/>
    <w:rsid w:val="00E71EF1"/>
    <w:rsid w:val="00E735A7"/>
    <w:rsid w:val="00E81962"/>
    <w:rsid w:val="00E9475E"/>
    <w:rsid w:val="00EA17C8"/>
    <w:rsid w:val="00EA2CA3"/>
    <w:rsid w:val="00EA3C9F"/>
    <w:rsid w:val="00EA6CD5"/>
    <w:rsid w:val="00EC1EF1"/>
    <w:rsid w:val="00EC4C21"/>
    <w:rsid w:val="00ED59BE"/>
    <w:rsid w:val="00EE11F6"/>
    <w:rsid w:val="00EE52CC"/>
    <w:rsid w:val="00EE5F15"/>
    <w:rsid w:val="00EE7CDB"/>
    <w:rsid w:val="00EF0710"/>
    <w:rsid w:val="00EF67FE"/>
    <w:rsid w:val="00F01421"/>
    <w:rsid w:val="00F026CF"/>
    <w:rsid w:val="00F05E74"/>
    <w:rsid w:val="00F11386"/>
    <w:rsid w:val="00F11887"/>
    <w:rsid w:val="00F12BF9"/>
    <w:rsid w:val="00F25583"/>
    <w:rsid w:val="00F26800"/>
    <w:rsid w:val="00F35898"/>
    <w:rsid w:val="00F40466"/>
    <w:rsid w:val="00F45858"/>
    <w:rsid w:val="00F61BF7"/>
    <w:rsid w:val="00F704C8"/>
    <w:rsid w:val="00F75DF5"/>
    <w:rsid w:val="00F76A9A"/>
    <w:rsid w:val="00F77118"/>
    <w:rsid w:val="00F85365"/>
    <w:rsid w:val="00F945D9"/>
    <w:rsid w:val="00F949FB"/>
    <w:rsid w:val="00F956D7"/>
    <w:rsid w:val="00F97A73"/>
    <w:rsid w:val="00FB4F98"/>
    <w:rsid w:val="00FC1C39"/>
    <w:rsid w:val="00FC4C5C"/>
    <w:rsid w:val="00FC4DD0"/>
    <w:rsid w:val="00FC4FE2"/>
    <w:rsid w:val="00FD06F7"/>
    <w:rsid w:val="00FD0F9A"/>
    <w:rsid w:val="00FD303A"/>
    <w:rsid w:val="00FD6728"/>
    <w:rsid w:val="00FE27D4"/>
    <w:rsid w:val="00FE7861"/>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2B16191"/>
  <w15:docId w15:val="{AF9B2576-849B-49B8-9E31-4CD1A1D5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rsid w:val="00D44377"/>
    <w:pPr>
      <w:ind w:left="1213" w:right="1212"/>
      <w:jc w:val="center"/>
      <w:outlineLvl w:val="0"/>
    </w:pPr>
    <w:rPr>
      <w:b/>
      <w:bCs/>
      <w:sz w:val="26"/>
      <w:szCs w:val="26"/>
    </w:rPr>
  </w:style>
  <w:style w:type="paragraph" w:styleId="Heading2">
    <w:name w:val="heading 2"/>
    <w:basedOn w:val="Normal"/>
    <w:link w:val="Heading2Char"/>
    <w:unhideWhenUsed/>
    <w:qFormat/>
    <w:rsid w:val="00D44377"/>
    <w:pPr>
      <w:ind w:left="372"/>
      <w:outlineLvl w:val="1"/>
    </w:pPr>
    <w:rPr>
      <w:sz w:val="26"/>
      <w:szCs w:val="26"/>
    </w:rPr>
  </w:style>
  <w:style w:type="paragraph" w:styleId="Heading3">
    <w:name w:val="heading 3"/>
    <w:basedOn w:val="Normal"/>
    <w:link w:val="Heading3Char"/>
    <w:uiPriority w:val="9"/>
    <w:unhideWhenUsed/>
    <w:qFormat/>
    <w:rsid w:val="00D44377"/>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D44377"/>
    <w:tblPr>
      <w:tblInd w:w="0" w:type="dxa"/>
      <w:tblCellMar>
        <w:top w:w="0" w:type="dxa"/>
        <w:left w:w="0" w:type="dxa"/>
        <w:bottom w:w="0" w:type="dxa"/>
        <w:right w:w="0" w:type="dxa"/>
      </w:tblCellMar>
    </w:tblPr>
  </w:style>
  <w:style w:type="paragraph" w:styleId="TOC1">
    <w:name w:val="toc 1"/>
    <w:basedOn w:val="Normal"/>
    <w:uiPriority w:val="39"/>
    <w:qFormat/>
    <w:rsid w:val="00D44377"/>
    <w:pPr>
      <w:spacing w:before="136"/>
      <w:ind w:left="600" w:hanging="228"/>
    </w:pPr>
    <w:rPr>
      <w:b/>
      <w:bCs/>
    </w:rPr>
  </w:style>
  <w:style w:type="paragraph" w:styleId="TOC2">
    <w:name w:val="toc 2"/>
    <w:basedOn w:val="Normal"/>
    <w:uiPriority w:val="39"/>
    <w:qFormat/>
    <w:rsid w:val="00D44377"/>
    <w:pPr>
      <w:spacing w:before="136"/>
      <w:ind w:left="1306" w:hanging="708"/>
    </w:pPr>
  </w:style>
  <w:style w:type="paragraph" w:styleId="BodyText">
    <w:name w:val="Body Text"/>
    <w:basedOn w:val="Normal"/>
    <w:uiPriority w:val="1"/>
    <w:qFormat/>
    <w:rsid w:val="00D44377"/>
    <w:pPr>
      <w:spacing w:before="6"/>
    </w:pPr>
  </w:style>
  <w:style w:type="paragraph" w:styleId="ListParagraph">
    <w:name w:val="List Paragraph"/>
    <w:basedOn w:val="Normal"/>
    <w:uiPriority w:val="34"/>
    <w:qFormat/>
    <w:rsid w:val="00D44377"/>
    <w:pPr>
      <w:spacing w:before="6"/>
      <w:ind w:left="1572" w:hanging="809"/>
    </w:pPr>
  </w:style>
  <w:style w:type="paragraph" w:customStyle="1" w:styleId="TableParagraph">
    <w:name w:val="Table Paragraph"/>
    <w:basedOn w:val="Normal"/>
    <w:uiPriority w:val="1"/>
    <w:qFormat/>
    <w:rsid w:val="00D44377"/>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rPr>
  </w:style>
  <w:style w:type="character" w:customStyle="1" w:styleId="FootnoteTextChar">
    <w:name w:val="Footnote Text Char"/>
    <w:basedOn w:val="DefaultParagraphFont"/>
    <w:link w:val="FootnoteText"/>
    <w:uiPriority w:val="99"/>
    <w:semiHidden/>
    <w:rsid w:val="000656E9"/>
    <w:rPr>
      <w:kern w:val="2"/>
      <w:sz w:val="20"/>
      <w:szCs w:val="20"/>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alloonText">
    <w:name w:val="Balloon Text"/>
    <w:basedOn w:val="Normal"/>
    <w:link w:val="BalloonTextChar"/>
    <w:uiPriority w:val="99"/>
    <w:semiHidden/>
    <w:unhideWhenUsed/>
    <w:rsid w:val="004646D5"/>
    <w:rPr>
      <w:rFonts w:ascii="Tahoma" w:hAnsi="Tahoma" w:cs="Tahoma"/>
      <w:sz w:val="16"/>
      <w:szCs w:val="16"/>
    </w:rPr>
  </w:style>
  <w:style w:type="character" w:customStyle="1" w:styleId="BalloonTextChar">
    <w:name w:val="Balloon Text Char"/>
    <w:basedOn w:val="DefaultParagraphFont"/>
    <w:link w:val="BalloonText"/>
    <w:uiPriority w:val="99"/>
    <w:semiHidden/>
    <w:rsid w:val="004646D5"/>
    <w:rPr>
      <w:rFonts w:ascii="Tahoma" w:eastAsia="Times New Roman" w:hAnsi="Tahoma" w:cs="Tahoma"/>
      <w:sz w:val="16"/>
      <w:szCs w:val="16"/>
    </w:rPr>
  </w:style>
  <w:style w:type="character" w:styleId="Emphasis">
    <w:name w:val="Emphasis"/>
    <w:qFormat/>
    <w:rsid w:val="00BB1B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241649561">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 w:id="726227706">
      <w:bodyDiv w:val="1"/>
      <w:marLeft w:val="0"/>
      <w:marRight w:val="0"/>
      <w:marTop w:val="0"/>
      <w:marBottom w:val="0"/>
      <w:divBdr>
        <w:top w:val="none" w:sz="0" w:space="0" w:color="auto"/>
        <w:left w:val="none" w:sz="0" w:space="0" w:color="auto"/>
        <w:bottom w:val="none" w:sz="0" w:space="0" w:color="auto"/>
        <w:right w:val="none" w:sz="0" w:space="0" w:color="auto"/>
      </w:divBdr>
      <w:divsChild>
        <w:div w:id="669214925">
          <w:marLeft w:val="0"/>
          <w:marRight w:val="0"/>
          <w:marTop w:val="0"/>
          <w:marBottom w:val="0"/>
          <w:divBdr>
            <w:top w:val="none" w:sz="0" w:space="0" w:color="auto"/>
            <w:left w:val="none" w:sz="0" w:space="0" w:color="auto"/>
            <w:bottom w:val="none" w:sz="0" w:space="0" w:color="auto"/>
            <w:right w:val="none" w:sz="0" w:space="0" w:color="auto"/>
          </w:divBdr>
        </w:div>
      </w:divsChild>
    </w:div>
    <w:div w:id="1635406577">
      <w:bodyDiv w:val="1"/>
      <w:marLeft w:val="0"/>
      <w:marRight w:val="0"/>
      <w:marTop w:val="0"/>
      <w:marBottom w:val="0"/>
      <w:divBdr>
        <w:top w:val="none" w:sz="0" w:space="0" w:color="auto"/>
        <w:left w:val="none" w:sz="0" w:space="0" w:color="auto"/>
        <w:bottom w:val="none" w:sz="0" w:space="0" w:color="auto"/>
        <w:right w:val="none" w:sz="0" w:space="0" w:color="auto"/>
      </w:divBdr>
    </w:div>
    <w:div w:id="1771243598">
      <w:bodyDiv w:val="1"/>
      <w:marLeft w:val="0"/>
      <w:marRight w:val="0"/>
      <w:marTop w:val="0"/>
      <w:marBottom w:val="0"/>
      <w:divBdr>
        <w:top w:val="none" w:sz="0" w:space="0" w:color="auto"/>
        <w:left w:val="none" w:sz="0" w:space="0" w:color="auto"/>
        <w:bottom w:val="none" w:sz="0" w:space="0" w:color="auto"/>
        <w:right w:val="none" w:sz="0" w:space="0" w:color="auto"/>
      </w:divBdr>
    </w:div>
    <w:div w:id="2020816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821</TotalTime>
  <Pages>4</Pages>
  <Words>1422</Words>
  <Characters>9416</Characters>
  <Application>Microsoft Office Word</Application>
  <DocSecurity>0</DocSecurity>
  <Lines>428</Lines>
  <Paragraphs>264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14</cp:revision>
  <cp:lastPrinted>2025-11-10T12:23:00Z</cp:lastPrinted>
  <dcterms:created xsi:type="dcterms:W3CDTF">2025-09-22T16:52:00Z</dcterms:created>
  <dcterms:modified xsi:type="dcterms:W3CDTF">2025-11-10T12:23:00Z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